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9FCA1C" w14:textId="09171B21" w:rsidR="00B1739B" w:rsidRDefault="00B1739B" w:rsidP="00E80B6F">
      <w:pPr>
        <w:widowControl w:val="0"/>
        <w:autoSpaceDE w:val="0"/>
        <w:autoSpaceDN w:val="0"/>
        <w:adjustRightInd w:val="0"/>
        <w:jc w:val="center"/>
        <w:rPr>
          <w:rFonts w:ascii="Tahoma-Bold" w:hAnsi="Tahoma-Bold" w:cs="Tahoma-Bold"/>
          <w:b/>
          <w:bCs/>
          <w:color w:val="000000"/>
          <w:sz w:val="32"/>
          <w:szCs w:val="32"/>
        </w:rPr>
      </w:pPr>
      <w:r>
        <w:rPr>
          <w:rFonts w:ascii="Tahoma-Bold" w:hAnsi="Tahoma-Bold" w:cs="Tahoma-Bold"/>
          <w:b/>
          <w:bCs/>
          <w:color w:val="000000"/>
          <w:sz w:val="32"/>
          <w:szCs w:val="32"/>
        </w:rPr>
        <w:t>FACULTY MEETING</w:t>
      </w:r>
    </w:p>
    <w:p w14:paraId="0C194939" w14:textId="77777777" w:rsidR="00B1739B" w:rsidRDefault="005E069C" w:rsidP="00B1739B">
      <w:pPr>
        <w:widowControl w:val="0"/>
        <w:autoSpaceDE w:val="0"/>
        <w:autoSpaceDN w:val="0"/>
        <w:adjustRightInd w:val="0"/>
        <w:jc w:val="center"/>
        <w:rPr>
          <w:rFonts w:ascii="Tahoma-Bold" w:hAnsi="Tahoma-Bold" w:cs="Tahoma-Bold"/>
          <w:b/>
          <w:bCs/>
          <w:color w:val="000000"/>
          <w:sz w:val="32"/>
          <w:szCs w:val="32"/>
        </w:rPr>
      </w:pPr>
      <w:r>
        <w:rPr>
          <w:rFonts w:ascii="Tahoma-Bold" w:hAnsi="Tahoma-Bold" w:cs="Tahoma-Bold"/>
          <w:b/>
          <w:bCs/>
          <w:color w:val="000000"/>
          <w:sz w:val="32"/>
          <w:szCs w:val="32"/>
        </w:rPr>
        <w:t>TUE</w:t>
      </w:r>
      <w:r w:rsidR="00B1739B">
        <w:rPr>
          <w:rFonts w:ascii="Tahoma-Bold" w:hAnsi="Tahoma-Bold" w:cs="Tahoma-Bold"/>
          <w:b/>
          <w:bCs/>
          <w:color w:val="000000"/>
          <w:sz w:val="32"/>
          <w:szCs w:val="32"/>
        </w:rPr>
        <w:t>SDAY, AUGUST 28, 2012</w:t>
      </w:r>
    </w:p>
    <w:p w14:paraId="56786CD2" w14:textId="77777777" w:rsidR="00E80B6F" w:rsidRDefault="00E80B6F" w:rsidP="00B1739B">
      <w:pPr>
        <w:widowControl w:val="0"/>
        <w:autoSpaceDE w:val="0"/>
        <w:autoSpaceDN w:val="0"/>
        <w:adjustRightInd w:val="0"/>
        <w:jc w:val="center"/>
        <w:rPr>
          <w:rFonts w:ascii="Tahoma-Bold" w:hAnsi="Tahoma-Bold" w:cs="Tahoma-Bold"/>
          <w:b/>
          <w:bCs/>
          <w:color w:val="000000"/>
          <w:sz w:val="32"/>
          <w:szCs w:val="32"/>
        </w:rPr>
      </w:pPr>
    </w:p>
    <w:p w14:paraId="411ADA43" w14:textId="13448883" w:rsidR="00B1739B" w:rsidRDefault="00E80B6F" w:rsidP="00B1739B">
      <w:pPr>
        <w:widowControl w:val="0"/>
        <w:autoSpaceDE w:val="0"/>
        <w:autoSpaceDN w:val="0"/>
        <w:adjustRightInd w:val="0"/>
        <w:jc w:val="center"/>
        <w:rPr>
          <w:rFonts w:ascii="Tahoma-Bold" w:hAnsi="Tahoma-Bold" w:cs="Tahoma-Bold"/>
          <w:b/>
          <w:bCs/>
          <w:color w:val="000000"/>
          <w:sz w:val="32"/>
          <w:szCs w:val="32"/>
        </w:rPr>
      </w:pPr>
      <w:r>
        <w:rPr>
          <w:rFonts w:ascii="Tahoma-Bold" w:hAnsi="Tahoma-Bold" w:cs="Tahoma-Bold"/>
          <w:b/>
          <w:bCs/>
          <w:color w:val="000000"/>
          <w:sz w:val="32"/>
          <w:szCs w:val="32"/>
        </w:rPr>
        <w:t>LAB SAFETY OFFICERS MEETING</w:t>
      </w:r>
    </w:p>
    <w:p w14:paraId="701EA875" w14:textId="06A1EE29" w:rsidR="00E80B6F" w:rsidRDefault="00E80B6F" w:rsidP="00E80B6F">
      <w:pPr>
        <w:widowControl w:val="0"/>
        <w:autoSpaceDE w:val="0"/>
        <w:autoSpaceDN w:val="0"/>
        <w:adjustRightInd w:val="0"/>
        <w:jc w:val="center"/>
        <w:rPr>
          <w:rFonts w:ascii="Tahoma-Bold" w:hAnsi="Tahoma-Bold" w:cs="Tahoma-Bold"/>
          <w:b/>
          <w:bCs/>
          <w:color w:val="000000"/>
          <w:sz w:val="32"/>
          <w:szCs w:val="32"/>
        </w:rPr>
      </w:pPr>
      <w:r>
        <w:rPr>
          <w:rFonts w:ascii="Tahoma-Bold" w:hAnsi="Tahoma-Bold" w:cs="Tahoma-Bold"/>
          <w:b/>
          <w:bCs/>
          <w:color w:val="000000"/>
          <w:sz w:val="32"/>
          <w:szCs w:val="32"/>
        </w:rPr>
        <w:t>THURSDAY, AUGUST 30</w:t>
      </w:r>
      <w:r>
        <w:rPr>
          <w:rFonts w:ascii="Tahoma-Bold" w:hAnsi="Tahoma-Bold" w:cs="Tahoma-Bold"/>
          <w:b/>
          <w:bCs/>
          <w:color w:val="000000"/>
          <w:sz w:val="32"/>
          <w:szCs w:val="32"/>
        </w:rPr>
        <w:t>, 2012</w:t>
      </w:r>
    </w:p>
    <w:p w14:paraId="6DB9E619" w14:textId="77777777" w:rsidR="00B1739B" w:rsidRDefault="00B1739B" w:rsidP="00B1739B">
      <w:pPr>
        <w:widowControl w:val="0"/>
        <w:autoSpaceDE w:val="0"/>
        <w:autoSpaceDN w:val="0"/>
        <w:adjustRightInd w:val="0"/>
        <w:jc w:val="center"/>
        <w:rPr>
          <w:rFonts w:ascii="Tahoma-Bold" w:hAnsi="Tahoma-Bold" w:cs="Tahoma-Bold"/>
          <w:b/>
          <w:bCs/>
          <w:color w:val="000000"/>
          <w:sz w:val="32"/>
          <w:szCs w:val="32"/>
        </w:rPr>
      </w:pPr>
    </w:p>
    <w:p w14:paraId="0FBD41F9" w14:textId="77777777" w:rsidR="00B1739B" w:rsidRDefault="00B1739B" w:rsidP="00B1739B">
      <w:pPr>
        <w:widowControl w:val="0"/>
        <w:autoSpaceDE w:val="0"/>
        <w:autoSpaceDN w:val="0"/>
        <w:adjustRightInd w:val="0"/>
        <w:jc w:val="center"/>
        <w:rPr>
          <w:rFonts w:ascii="Tahoma-Bold" w:hAnsi="Tahoma-Bold" w:cs="Tahoma-Bold"/>
          <w:b/>
          <w:bCs/>
          <w:color w:val="000000"/>
          <w:sz w:val="32"/>
          <w:szCs w:val="32"/>
        </w:rPr>
      </w:pPr>
      <w:r>
        <w:rPr>
          <w:rFonts w:ascii="Tahoma-Bold" w:hAnsi="Tahoma-Bold" w:cs="Tahoma-Bold"/>
          <w:b/>
          <w:bCs/>
          <w:color w:val="000000"/>
          <w:sz w:val="32"/>
          <w:szCs w:val="32"/>
        </w:rPr>
        <w:t>AGENDA</w:t>
      </w:r>
      <w:bookmarkStart w:id="0" w:name="_GoBack"/>
      <w:bookmarkEnd w:id="0"/>
    </w:p>
    <w:p w14:paraId="6A98AEB8" w14:textId="77777777" w:rsidR="00B1739B" w:rsidRDefault="00B1739B" w:rsidP="00B1739B">
      <w:pPr>
        <w:widowControl w:val="0"/>
        <w:autoSpaceDE w:val="0"/>
        <w:autoSpaceDN w:val="0"/>
        <w:adjustRightInd w:val="0"/>
        <w:rPr>
          <w:rFonts w:ascii="Tahoma-Bold" w:hAnsi="Tahoma-Bold" w:cs="Tahoma-Bold"/>
          <w:color w:val="000203"/>
          <w:sz w:val="32"/>
          <w:szCs w:val="32"/>
        </w:rPr>
      </w:pPr>
    </w:p>
    <w:p w14:paraId="7E73AAB2" w14:textId="77777777" w:rsidR="00B1739B" w:rsidRDefault="00B1739B" w:rsidP="00B1739B">
      <w:pPr>
        <w:rPr>
          <w:rFonts w:ascii="Tahoma-Bold" w:hAnsi="Tahoma-Bold" w:cs="Tahoma-Bold"/>
          <w:color w:val="000203"/>
          <w:sz w:val="32"/>
          <w:szCs w:val="32"/>
        </w:rPr>
      </w:pPr>
      <w:r>
        <w:rPr>
          <w:rFonts w:ascii="Tahoma-Bold" w:hAnsi="Tahoma-Bold" w:cs="Tahoma-Bold"/>
          <w:color w:val="000203"/>
          <w:sz w:val="32"/>
          <w:szCs w:val="32"/>
        </w:rPr>
        <w:t>1) Discussion of the</w:t>
      </w:r>
      <w:r w:rsidR="003F626E">
        <w:rPr>
          <w:rFonts w:ascii="Tahoma-Bold" w:hAnsi="Tahoma-Bold" w:cs="Tahoma-Bold"/>
          <w:color w:val="000203"/>
          <w:sz w:val="32"/>
          <w:szCs w:val="32"/>
        </w:rPr>
        <w:t xml:space="preserve"> department and faculty obligations in light of the</w:t>
      </w:r>
      <w:r>
        <w:rPr>
          <w:rFonts w:ascii="Tahoma-Bold" w:hAnsi="Tahoma-Bold" w:cs="Tahoma-Bold"/>
          <w:color w:val="000203"/>
          <w:sz w:val="32"/>
          <w:szCs w:val="32"/>
        </w:rPr>
        <w:t xml:space="preserve"> </w:t>
      </w:r>
      <w:r w:rsidR="002A696F" w:rsidRPr="002A696F">
        <w:rPr>
          <w:rFonts w:ascii="Tahoma-Bold" w:hAnsi="Tahoma-Bold" w:cs="Tahoma-Bold"/>
          <w:b/>
          <w:color w:val="000203"/>
          <w:sz w:val="32"/>
          <w:szCs w:val="32"/>
        </w:rPr>
        <w:t>prosecution enforcement</w:t>
      </w:r>
      <w:r w:rsidRPr="002A696F">
        <w:rPr>
          <w:rFonts w:ascii="Tahoma-Bold" w:hAnsi="Tahoma-Bold" w:cs="Tahoma-Bold"/>
          <w:b/>
          <w:color w:val="000203"/>
          <w:sz w:val="32"/>
          <w:szCs w:val="32"/>
        </w:rPr>
        <w:t xml:space="preserve"> agreement</w:t>
      </w:r>
      <w:r>
        <w:rPr>
          <w:rFonts w:ascii="Tahoma-Bold" w:hAnsi="Tahoma-Bold" w:cs="Tahoma-Bold"/>
          <w:color w:val="000203"/>
          <w:sz w:val="32"/>
          <w:szCs w:val="32"/>
        </w:rPr>
        <w:t xml:space="preserve"> between the Los Angeles District Attorney (LADA) and the UC Regents.</w:t>
      </w:r>
    </w:p>
    <w:p w14:paraId="36687769" w14:textId="77777777" w:rsidR="00C4097A" w:rsidRDefault="00C4097A" w:rsidP="00B1739B">
      <w:pPr>
        <w:ind w:left="720" w:right="1080"/>
        <w:jc w:val="both"/>
        <w:rPr>
          <w:rFonts w:ascii="Tahoma-Bold" w:hAnsi="Tahoma-Bold" w:cs="Tahoma-Bold"/>
          <w:color w:val="000203"/>
          <w:sz w:val="28"/>
          <w:szCs w:val="32"/>
        </w:rPr>
      </w:pPr>
    </w:p>
    <w:p w14:paraId="60B9BDA6" w14:textId="77777777" w:rsidR="00C4097A" w:rsidRDefault="00C4097A" w:rsidP="00C4097A">
      <w:pPr>
        <w:ind w:left="720" w:right="1080"/>
        <w:jc w:val="center"/>
        <w:rPr>
          <w:rFonts w:ascii="Tahoma-Bold" w:hAnsi="Tahoma-Bold" w:cs="Tahoma-Bold"/>
          <w:b/>
          <w:color w:val="000203"/>
          <w:sz w:val="28"/>
          <w:szCs w:val="32"/>
        </w:rPr>
      </w:pPr>
    </w:p>
    <w:p w14:paraId="50AD8696" w14:textId="77777777" w:rsidR="003F626E" w:rsidRPr="003F626E" w:rsidRDefault="00C4097A" w:rsidP="003F626E">
      <w:pPr>
        <w:ind w:left="720" w:right="1080"/>
        <w:jc w:val="both"/>
        <w:rPr>
          <w:rFonts w:ascii="Tahoma-Bold" w:hAnsi="Tahoma-Bold" w:cs="Tahoma-Bold"/>
          <w:b/>
          <w:color w:val="000203"/>
          <w:szCs w:val="32"/>
        </w:rPr>
      </w:pPr>
      <w:r w:rsidRPr="003F626E">
        <w:rPr>
          <w:rFonts w:ascii="Tahoma-Bold" w:hAnsi="Tahoma-Bold" w:cs="Tahoma-Bold"/>
          <w:b/>
          <w:color w:val="000203"/>
          <w:szCs w:val="32"/>
        </w:rPr>
        <w:t xml:space="preserve">Agreed to: </w:t>
      </w:r>
      <w:r w:rsidRPr="003F626E">
        <w:rPr>
          <w:rFonts w:ascii="Tahoma" w:hAnsi="Tahoma" w:cs="Tahoma-Bold"/>
          <w:color w:val="000203"/>
          <w:szCs w:val="32"/>
        </w:rPr>
        <w:t xml:space="preserve">Sustained </w:t>
      </w:r>
      <w:r w:rsidR="003F626E" w:rsidRPr="003F626E">
        <w:rPr>
          <w:rFonts w:ascii="Tahoma" w:hAnsi="Tahoma" w:cs="Tahoma-Bold"/>
          <w:color w:val="000203"/>
          <w:szCs w:val="32"/>
        </w:rPr>
        <w:t>c</w:t>
      </w:r>
      <w:r w:rsidRPr="003F626E">
        <w:rPr>
          <w:rFonts w:ascii="Tahoma" w:hAnsi="Tahoma" w:cs="Tahoma-Bold"/>
          <w:color w:val="000203"/>
          <w:szCs w:val="32"/>
        </w:rPr>
        <w:t xml:space="preserve">ompliance </w:t>
      </w:r>
      <w:r w:rsidR="003F626E" w:rsidRPr="003F626E">
        <w:rPr>
          <w:rFonts w:ascii="Tahoma" w:hAnsi="Tahoma" w:cs="Tahoma-Bold"/>
          <w:color w:val="000203"/>
          <w:szCs w:val="32"/>
        </w:rPr>
        <w:t xml:space="preserve">regarding laboratory safety and practices </w:t>
      </w:r>
      <w:r w:rsidR="003F626E" w:rsidRPr="003F626E">
        <w:rPr>
          <w:rFonts w:ascii="Tahoma" w:hAnsi="Tahoma" w:cs="Tahoma-Bold"/>
          <w:i/>
          <w:color w:val="000203"/>
          <w:szCs w:val="32"/>
        </w:rPr>
        <w:t xml:space="preserve">as determined by </w:t>
      </w:r>
      <w:r w:rsidR="003F626E" w:rsidRPr="003F626E">
        <w:rPr>
          <w:rFonts w:ascii="Tahoma" w:hAnsi="Tahoma" w:cs="Times-Roman"/>
          <w:i/>
        </w:rPr>
        <w:t>Title 8 and the California Code of Regulations governing employee health and safety issues in the workplace</w:t>
      </w:r>
      <w:r w:rsidR="00FE11EA">
        <w:rPr>
          <w:rFonts w:ascii="Tahoma" w:hAnsi="Tahoma" w:cs="Times-Roman"/>
          <w:i/>
        </w:rPr>
        <w:t>,</w:t>
      </w:r>
      <w:r w:rsidR="003F626E" w:rsidRPr="003F626E">
        <w:rPr>
          <w:rFonts w:ascii="Tahoma" w:hAnsi="Tahoma" w:cs="Times-Roman"/>
          <w:i/>
        </w:rPr>
        <w:t xml:space="preserve"> as set forth in Appendix A</w:t>
      </w:r>
      <w:r w:rsidR="003F626E" w:rsidRPr="003F626E">
        <w:rPr>
          <w:rFonts w:ascii="Tahoma" w:hAnsi="Tahoma" w:cs="Tahoma-Bold"/>
          <w:color w:val="000203"/>
          <w:szCs w:val="32"/>
        </w:rPr>
        <w:t xml:space="preserve">.  </w:t>
      </w:r>
    </w:p>
    <w:p w14:paraId="2C10F6F2" w14:textId="77777777" w:rsidR="00C4097A" w:rsidRPr="003F626E" w:rsidRDefault="00C4097A" w:rsidP="003F626E">
      <w:pPr>
        <w:ind w:left="720" w:right="1080"/>
        <w:jc w:val="both"/>
        <w:rPr>
          <w:rFonts w:ascii="Tahoma-Bold" w:hAnsi="Tahoma-Bold" w:cs="Tahoma-Bold"/>
          <w:b/>
          <w:color w:val="000203"/>
          <w:szCs w:val="32"/>
        </w:rPr>
      </w:pPr>
    </w:p>
    <w:p w14:paraId="21DE5C36" w14:textId="77777777" w:rsidR="0018725B" w:rsidRDefault="00C4097A" w:rsidP="003F626E">
      <w:pPr>
        <w:ind w:left="720" w:right="1080"/>
        <w:jc w:val="both"/>
        <w:rPr>
          <w:rFonts w:ascii="Tahoma-Bold" w:hAnsi="Tahoma-Bold" w:cs="Tahoma-Bold"/>
          <w:b/>
          <w:color w:val="000203"/>
          <w:szCs w:val="32"/>
        </w:rPr>
      </w:pPr>
      <w:r w:rsidRPr="003F626E">
        <w:rPr>
          <w:rFonts w:ascii="Tahoma-Bold" w:hAnsi="Tahoma-Bold" w:cs="Tahoma-Bold"/>
          <w:b/>
          <w:color w:val="000203"/>
          <w:szCs w:val="32"/>
        </w:rPr>
        <w:t xml:space="preserve">Effective Date: </w:t>
      </w:r>
      <w:r w:rsidR="0018725B">
        <w:rPr>
          <w:rFonts w:ascii="Tahoma-Bold" w:hAnsi="Tahoma-Bold" w:cs="Tahoma-Bold"/>
          <w:b/>
          <w:color w:val="000203"/>
          <w:szCs w:val="32"/>
        </w:rPr>
        <w:tab/>
      </w:r>
      <w:r w:rsidR="0018725B">
        <w:rPr>
          <w:rFonts w:ascii="Tahoma-Bold" w:hAnsi="Tahoma-Bold" w:cs="Tahoma-Bold"/>
          <w:b/>
          <w:color w:val="000203"/>
          <w:szCs w:val="32"/>
        </w:rPr>
        <w:tab/>
      </w:r>
      <w:r w:rsidR="005E069C">
        <w:rPr>
          <w:rFonts w:ascii="Tahoma-Bold" w:hAnsi="Tahoma-Bold" w:cs="Tahoma-Bold"/>
          <w:b/>
          <w:color w:val="000203"/>
          <w:szCs w:val="32"/>
        </w:rPr>
        <w:tab/>
      </w:r>
      <w:r w:rsidR="005E069C">
        <w:rPr>
          <w:rFonts w:ascii="Tahoma-Bold" w:hAnsi="Tahoma-Bold" w:cs="Tahoma-Bold"/>
          <w:b/>
          <w:color w:val="000203"/>
          <w:szCs w:val="32"/>
        </w:rPr>
        <w:tab/>
      </w:r>
      <w:r w:rsidR="005E069C">
        <w:rPr>
          <w:rFonts w:ascii="Tahoma-Bold" w:hAnsi="Tahoma-Bold" w:cs="Tahoma-Bold"/>
          <w:b/>
          <w:color w:val="000203"/>
          <w:szCs w:val="32"/>
        </w:rPr>
        <w:tab/>
      </w:r>
      <w:r w:rsidR="00FE11EA">
        <w:rPr>
          <w:rFonts w:ascii="Tahoma-Bold" w:hAnsi="Tahoma-Bold" w:cs="Tahoma-Bold"/>
          <w:b/>
          <w:color w:val="000203"/>
          <w:szCs w:val="32"/>
        </w:rPr>
        <w:t xml:space="preserve">July </w:t>
      </w:r>
      <w:r w:rsidR="0018725B">
        <w:rPr>
          <w:rFonts w:ascii="Tahoma-Bold" w:hAnsi="Tahoma-Bold" w:cs="Tahoma-Bold"/>
          <w:b/>
          <w:color w:val="000203"/>
          <w:szCs w:val="32"/>
        </w:rPr>
        <w:t>25, 2012</w:t>
      </w:r>
    </w:p>
    <w:p w14:paraId="6A84433B" w14:textId="77777777" w:rsidR="00C4097A" w:rsidRPr="003F626E" w:rsidRDefault="005E069C" w:rsidP="003F626E">
      <w:pPr>
        <w:ind w:left="720" w:right="1080"/>
        <w:jc w:val="both"/>
        <w:rPr>
          <w:rFonts w:ascii="Tahoma-Bold" w:hAnsi="Tahoma-Bold" w:cs="Tahoma-Bold"/>
          <w:b/>
          <w:color w:val="000203"/>
          <w:szCs w:val="32"/>
        </w:rPr>
      </w:pPr>
      <w:r>
        <w:rPr>
          <w:rFonts w:ascii="Tahoma-Bold" w:hAnsi="Tahoma-Bold" w:cs="Tahoma-Bold"/>
          <w:b/>
          <w:color w:val="000203"/>
          <w:szCs w:val="32"/>
        </w:rPr>
        <w:t xml:space="preserve">Possible Start of </w:t>
      </w:r>
      <w:r w:rsidR="0018725B">
        <w:rPr>
          <w:rFonts w:ascii="Tahoma-Bold" w:hAnsi="Tahoma-Bold" w:cs="Tahoma-Bold"/>
          <w:b/>
          <w:color w:val="000203"/>
          <w:szCs w:val="32"/>
        </w:rPr>
        <w:t>Cal-OSHA Inspections</w:t>
      </w:r>
      <w:r w:rsidR="0018725B">
        <w:rPr>
          <w:rFonts w:ascii="Tahoma-Bold" w:hAnsi="Tahoma-Bold" w:cs="Tahoma-Bold"/>
          <w:color w:val="000203"/>
          <w:szCs w:val="32"/>
        </w:rPr>
        <w:t>:</w:t>
      </w:r>
      <w:r w:rsidR="0018725B">
        <w:rPr>
          <w:rFonts w:ascii="Tahoma-Bold" w:hAnsi="Tahoma-Bold" w:cs="Tahoma-Bold"/>
          <w:color w:val="000203"/>
          <w:szCs w:val="32"/>
        </w:rPr>
        <w:tab/>
      </w:r>
      <w:r w:rsidR="00C4097A" w:rsidRPr="0018725B">
        <w:rPr>
          <w:rFonts w:ascii="Tahoma-Bold" w:hAnsi="Tahoma-Bold" w:cs="Tahoma-Bold"/>
          <w:b/>
          <w:color w:val="000203"/>
          <w:szCs w:val="32"/>
        </w:rPr>
        <w:t>September 25, 2012</w:t>
      </w:r>
    </w:p>
    <w:p w14:paraId="6F141070" w14:textId="77777777" w:rsidR="00C4097A" w:rsidRPr="003F626E" w:rsidRDefault="00C4097A" w:rsidP="003F626E">
      <w:pPr>
        <w:ind w:left="720" w:right="1080"/>
        <w:jc w:val="both"/>
        <w:rPr>
          <w:rFonts w:ascii="Tahoma-Bold" w:hAnsi="Tahoma-Bold" w:cs="Tahoma-Bold"/>
          <w:b/>
          <w:color w:val="000203"/>
          <w:szCs w:val="32"/>
        </w:rPr>
      </w:pPr>
      <w:r w:rsidRPr="003F626E">
        <w:rPr>
          <w:rFonts w:ascii="Tahoma-Bold" w:hAnsi="Tahoma-Bold" w:cs="Tahoma-Bold"/>
          <w:b/>
          <w:color w:val="000203"/>
          <w:szCs w:val="32"/>
        </w:rPr>
        <w:t xml:space="preserve">Length of agreement: </w:t>
      </w:r>
      <w:r w:rsidR="0018725B">
        <w:rPr>
          <w:rFonts w:ascii="Tahoma-Bold" w:hAnsi="Tahoma-Bold" w:cs="Tahoma-Bold"/>
          <w:b/>
          <w:color w:val="000203"/>
          <w:szCs w:val="32"/>
        </w:rPr>
        <w:tab/>
      </w:r>
      <w:r w:rsidR="005E069C">
        <w:rPr>
          <w:rFonts w:ascii="Tahoma-Bold" w:hAnsi="Tahoma-Bold" w:cs="Tahoma-Bold"/>
          <w:b/>
          <w:color w:val="000203"/>
          <w:szCs w:val="32"/>
        </w:rPr>
        <w:tab/>
      </w:r>
      <w:r w:rsidR="005E069C">
        <w:rPr>
          <w:rFonts w:ascii="Tahoma-Bold" w:hAnsi="Tahoma-Bold" w:cs="Tahoma-Bold"/>
          <w:b/>
          <w:color w:val="000203"/>
          <w:szCs w:val="32"/>
        </w:rPr>
        <w:tab/>
      </w:r>
      <w:r w:rsidR="005E069C">
        <w:rPr>
          <w:rFonts w:ascii="Tahoma-Bold" w:hAnsi="Tahoma-Bold" w:cs="Tahoma-Bold"/>
          <w:b/>
          <w:color w:val="000203"/>
          <w:szCs w:val="32"/>
        </w:rPr>
        <w:tab/>
        <w:t>4 Y</w:t>
      </w:r>
      <w:r w:rsidRPr="0018725B">
        <w:rPr>
          <w:rFonts w:ascii="Tahoma-Bold" w:hAnsi="Tahoma-Bold" w:cs="Tahoma-Bold"/>
          <w:b/>
          <w:color w:val="000203"/>
          <w:szCs w:val="32"/>
        </w:rPr>
        <w:t>ears</w:t>
      </w:r>
    </w:p>
    <w:p w14:paraId="6FC78901" w14:textId="77777777" w:rsidR="00C4097A" w:rsidRDefault="00C4097A" w:rsidP="00B1739B">
      <w:pPr>
        <w:ind w:left="720" w:right="1080"/>
        <w:jc w:val="both"/>
        <w:rPr>
          <w:rFonts w:ascii="Tahoma-Bold" w:hAnsi="Tahoma-Bold" w:cs="Tahoma-Bold"/>
          <w:color w:val="000203"/>
          <w:sz w:val="28"/>
          <w:szCs w:val="32"/>
        </w:rPr>
      </w:pPr>
    </w:p>
    <w:p w14:paraId="54DFCFFE" w14:textId="77777777" w:rsidR="0018725B" w:rsidRDefault="0018725B" w:rsidP="0018725B">
      <w:pPr>
        <w:ind w:left="90" w:right="270"/>
        <w:jc w:val="both"/>
        <w:rPr>
          <w:rFonts w:ascii="Tahoma-Bold" w:hAnsi="Tahoma-Bold" w:cs="Tahoma-Bold"/>
          <w:i/>
          <w:color w:val="000203"/>
          <w:szCs w:val="32"/>
        </w:rPr>
      </w:pPr>
    </w:p>
    <w:p w14:paraId="293B1B04" w14:textId="77777777" w:rsidR="00A54A10" w:rsidRPr="00F80319" w:rsidRDefault="00A54A10" w:rsidP="00B36EA7">
      <w:pPr>
        <w:ind w:left="90" w:right="270"/>
        <w:jc w:val="both"/>
        <w:rPr>
          <w:rFonts w:ascii="Tahoma" w:hAnsi="Tahoma"/>
          <w:i/>
        </w:rPr>
      </w:pPr>
      <w:r w:rsidRPr="00A54A10">
        <w:rPr>
          <w:rFonts w:ascii="Tahoma" w:hAnsi="Tahoma" w:cs="Tahoma-Bold"/>
          <w:b/>
          <w:i/>
          <w:color w:val="000203"/>
          <w:szCs w:val="32"/>
        </w:rPr>
        <w:t>Safety</w:t>
      </w:r>
      <w:r w:rsidRPr="00A54A10">
        <w:rPr>
          <w:rFonts w:ascii="Tahoma" w:hAnsi="Tahoma" w:cs="Tahoma-Bold"/>
          <w:i/>
          <w:color w:val="000203"/>
          <w:szCs w:val="32"/>
        </w:rPr>
        <w:t xml:space="preserve"> is </w:t>
      </w:r>
      <w:r w:rsidRPr="00A54A10">
        <w:rPr>
          <w:rFonts w:ascii="Tahoma" w:hAnsi="Tahoma"/>
          <w:i/>
        </w:rPr>
        <w:t xml:space="preserve">the condition of being protected </w:t>
      </w:r>
      <w:r w:rsidR="00F80319">
        <w:rPr>
          <w:rFonts w:ascii="Tahoma" w:hAnsi="Tahoma"/>
          <w:i/>
        </w:rPr>
        <w:t>against danger, risk,</w:t>
      </w:r>
      <w:r w:rsidRPr="00A54A10">
        <w:rPr>
          <w:rFonts w:ascii="Tahoma" w:hAnsi="Tahoma"/>
          <w:i/>
        </w:rPr>
        <w:t xml:space="preserve"> injury, harm or any other event </w:t>
      </w:r>
      <w:r w:rsidR="00F80319">
        <w:rPr>
          <w:rFonts w:ascii="Tahoma" w:hAnsi="Tahoma"/>
          <w:i/>
        </w:rPr>
        <w:t>that</w:t>
      </w:r>
      <w:r w:rsidRPr="00A54A10">
        <w:rPr>
          <w:rFonts w:ascii="Tahoma" w:hAnsi="Tahoma"/>
          <w:i/>
        </w:rPr>
        <w:t xml:space="preserve"> could be considered non-desirable</w:t>
      </w:r>
      <w:r>
        <w:rPr>
          <w:rFonts w:ascii="Tahoma" w:hAnsi="Tahoma"/>
          <w:i/>
        </w:rPr>
        <w:t>.</w:t>
      </w:r>
      <w:r w:rsidR="00B36EA7">
        <w:rPr>
          <w:rFonts w:ascii="Tahoma" w:hAnsi="Tahoma"/>
          <w:i/>
        </w:rPr>
        <w:t xml:space="preserve">  One </w:t>
      </w:r>
      <w:r w:rsidR="00B36EA7" w:rsidRPr="00F80319">
        <w:rPr>
          <w:rFonts w:ascii="Tahoma" w:hAnsi="Tahoma"/>
          <w:i/>
        </w:rPr>
        <w:t>can avoid risks or one can</w:t>
      </w:r>
      <w:r w:rsidR="00F80319" w:rsidRPr="00F80319">
        <w:rPr>
          <w:rFonts w:ascii="Tahoma" w:hAnsi="Tahoma" w:cs="Helvetica"/>
          <w:i/>
        </w:rPr>
        <w:t xml:space="preserve"> </w:t>
      </w:r>
      <w:r w:rsidR="00F80319">
        <w:rPr>
          <w:rFonts w:ascii="Tahoma" w:hAnsi="Tahoma" w:cs="Helvetica"/>
          <w:i/>
        </w:rPr>
        <w:t>control the</w:t>
      </w:r>
      <w:r w:rsidR="00F80319" w:rsidRPr="00F80319">
        <w:rPr>
          <w:rFonts w:ascii="Tahoma" w:hAnsi="Tahoma" w:cs="Helvetica"/>
          <w:i/>
        </w:rPr>
        <w:t xml:space="preserve"> recognized hazards to achieve an acceptable level of risk</w:t>
      </w:r>
      <w:r w:rsidR="00F80319">
        <w:rPr>
          <w:rFonts w:ascii="Tahoma" w:hAnsi="Tahoma" w:cs="Helvetica"/>
          <w:i/>
        </w:rPr>
        <w:t>.</w:t>
      </w:r>
    </w:p>
    <w:p w14:paraId="5B8836D4" w14:textId="77777777" w:rsidR="00A54A10" w:rsidRDefault="00A54A10" w:rsidP="0018725B">
      <w:pPr>
        <w:ind w:left="90" w:right="270"/>
        <w:jc w:val="both"/>
        <w:rPr>
          <w:rFonts w:ascii="Tahoma-Bold" w:hAnsi="Tahoma-Bold" w:cs="Tahoma-Bold"/>
          <w:i/>
          <w:color w:val="000203"/>
          <w:szCs w:val="32"/>
        </w:rPr>
      </w:pPr>
    </w:p>
    <w:p w14:paraId="13AC3CB5" w14:textId="77777777" w:rsidR="003F626E" w:rsidRPr="00D03D43" w:rsidRDefault="00B1739B" w:rsidP="0018725B">
      <w:pPr>
        <w:ind w:left="90" w:right="270"/>
        <w:jc w:val="both"/>
        <w:rPr>
          <w:rFonts w:ascii="Tahoma-Bold" w:hAnsi="Tahoma-Bold"/>
          <w:i/>
        </w:rPr>
      </w:pPr>
      <w:r w:rsidRPr="00A54A10">
        <w:rPr>
          <w:rFonts w:ascii="Tahoma-Bold" w:hAnsi="Tahoma-Bold" w:cs="Tahoma-Bold"/>
          <w:b/>
          <w:i/>
          <w:color w:val="000203"/>
          <w:szCs w:val="32"/>
        </w:rPr>
        <w:t>Compliance</w:t>
      </w:r>
      <w:r w:rsidRPr="00D03D43">
        <w:rPr>
          <w:rFonts w:ascii="Tahoma-Bold" w:hAnsi="Tahoma-Bold" w:cs="Tahoma-Bold"/>
          <w:i/>
          <w:color w:val="000203"/>
          <w:szCs w:val="32"/>
        </w:rPr>
        <w:t xml:space="preserve"> </w:t>
      </w:r>
      <w:r w:rsidR="00B36EA7" w:rsidRPr="00A54A10">
        <w:rPr>
          <w:rFonts w:ascii="Tahoma" w:hAnsi="Tahoma" w:cs="Tahoma-Bold"/>
          <w:i/>
          <w:color w:val="000203"/>
          <w:szCs w:val="32"/>
        </w:rPr>
        <w:t xml:space="preserve">is </w:t>
      </w:r>
      <w:r w:rsidR="00B36EA7" w:rsidRPr="00A54A10">
        <w:rPr>
          <w:rFonts w:ascii="Tahoma" w:hAnsi="Tahoma"/>
          <w:i/>
        </w:rPr>
        <w:t xml:space="preserve">the condition of </w:t>
      </w:r>
      <w:r w:rsidRPr="00D03D43">
        <w:rPr>
          <w:rFonts w:ascii="Tahoma-Bold" w:hAnsi="Tahoma-Bold"/>
          <w:i/>
        </w:rPr>
        <w:t>being in accordance with established guidelines, specifications, or legislation.</w:t>
      </w:r>
      <w:r w:rsidR="00D03D43">
        <w:rPr>
          <w:rFonts w:ascii="Tahoma-Bold" w:hAnsi="Tahoma-Bold"/>
          <w:i/>
        </w:rPr>
        <w:t xml:space="preserve"> </w:t>
      </w:r>
    </w:p>
    <w:p w14:paraId="51A1AF7D" w14:textId="77777777" w:rsidR="00862A5F" w:rsidRDefault="00862A5F" w:rsidP="00B1739B">
      <w:pPr>
        <w:ind w:left="720" w:right="1080"/>
        <w:jc w:val="both"/>
        <w:rPr>
          <w:rFonts w:ascii="Tahoma-Bold" w:hAnsi="Tahoma-Bold" w:cs="Tahoma-Bold"/>
          <w:b/>
          <w:color w:val="000203"/>
          <w:szCs w:val="32"/>
        </w:rPr>
      </w:pPr>
    </w:p>
    <w:p w14:paraId="42D6300B" w14:textId="77777777" w:rsidR="00B1739B" w:rsidRDefault="00B36EA7" w:rsidP="00A54A10">
      <w:pPr>
        <w:jc w:val="center"/>
      </w:pPr>
      <w:r>
        <w:rPr>
          <w:noProof/>
          <w:lang w:eastAsia="en-US"/>
        </w:rPr>
        <w:drawing>
          <wp:inline distT="0" distB="0" distL="0" distR="0" wp14:anchorId="659D9E08" wp14:editId="6AC495BC">
            <wp:extent cx="3505200" cy="1744345"/>
            <wp:effectExtent l="2540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3505200" cy="1744345"/>
                    </a:xfrm>
                    <a:prstGeom prst="rect">
                      <a:avLst/>
                    </a:prstGeom>
                    <a:noFill/>
                    <a:ln w="9525">
                      <a:noFill/>
                      <a:miter lim="800000"/>
                      <a:headEnd/>
                      <a:tailEnd/>
                    </a:ln>
                  </pic:spPr>
                </pic:pic>
              </a:graphicData>
            </a:graphic>
          </wp:inline>
        </w:drawing>
      </w:r>
    </w:p>
    <w:p w14:paraId="2DFDE379" w14:textId="77777777" w:rsidR="00DA5A17" w:rsidRPr="00826858" w:rsidRDefault="00DA5A17" w:rsidP="00DA5A17">
      <w:pPr>
        <w:widowControl w:val="0"/>
        <w:autoSpaceDE w:val="0"/>
        <w:autoSpaceDN w:val="0"/>
        <w:adjustRightInd w:val="0"/>
        <w:rPr>
          <w:rFonts w:ascii="Times-Roman" w:hAnsi="Times-Roman" w:cs="Times-Roman"/>
          <w:b/>
          <w:sz w:val="28"/>
        </w:rPr>
      </w:pPr>
      <w:r>
        <w:rPr>
          <w:rFonts w:ascii="Times-Roman" w:hAnsi="Times-Roman" w:cs="Times-Roman"/>
          <w:sz w:val="28"/>
        </w:rPr>
        <w:br w:type="page"/>
      </w:r>
      <w:r w:rsidRPr="00826858">
        <w:rPr>
          <w:rFonts w:ascii="Times-Roman" w:hAnsi="Times-Roman" w:cs="Times-Roman"/>
          <w:b/>
          <w:sz w:val="28"/>
        </w:rPr>
        <w:lastRenderedPageBreak/>
        <w:t>Key excerpts:</w:t>
      </w:r>
    </w:p>
    <w:p w14:paraId="000C6BC2" w14:textId="77777777" w:rsidR="00DA5A17" w:rsidRDefault="00DA5A17" w:rsidP="00DA5A17">
      <w:pPr>
        <w:widowControl w:val="0"/>
        <w:autoSpaceDE w:val="0"/>
        <w:autoSpaceDN w:val="0"/>
        <w:adjustRightInd w:val="0"/>
        <w:rPr>
          <w:rFonts w:ascii="Times-Roman" w:hAnsi="Times-Roman" w:cs="Times-Roman"/>
          <w:sz w:val="28"/>
        </w:rPr>
      </w:pPr>
    </w:p>
    <w:p w14:paraId="778E99EF" w14:textId="77777777" w:rsidR="00826858" w:rsidRPr="00826858" w:rsidRDefault="00826858" w:rsidP="00DA5A17">
      <w:pPr>
        <w:widowControl w:val="0"/>
        <w:autoSpaceDE w:val="0"/>
        <w:autoSpaceDN w:val="0"/>
        <w:adjustRightInd w:val="0"/>
        <w:rPr>
          <w:rFonts w:ascii="Times-Roman" w:hAnsi="Times-Roman" w:cs="Times-Roman"/>
          <w:b/>
          <w:sz w:val="28"/>
        </w:rPr>
      </w:pPr>
      <w:r>
        <w:rPr>
          <w:rFonts w:ascii="Times-Roman" w:hAnsi="Times-Roman" w:cs="Times-Roman"/>
          <w:b/>
          <w:sz w:val="28"/>
        </w:rPr>
        <w:t xml:space="preserve">I. </w:t>
      </w:r>
      <w:r w:rsidRPr="00826858">
        <w:rPr>
          <w:rFonts w:ascii="Times-Roman" w:hAnsi="Times-Roman" w:cs="Times-Roman"/>
          <w:b/>
          <w:sz w:val="28"/>
        </w:rPr>
        <w:t>Introduction.</w:t>
      </w:r>
    </w:p>
    <w:p w14:paraId="34B46953" w14:textId="77777777" w:rsidR="00826858" w:rsidRDefault="00826858" w:rsidP="00DA5A17">
      <w:pPr>
        <w:widowControl w:val="0"/>
        <w:autoSpaceDE w:val="0"/>
        <w:autoSpaceDN w:val="0"/>
        <w:adjustRightInd w:val="0"/>
        <w:rPr>
          <w:rFonts w:ascii="Times-Roman" w:hAnsi="Times-Roman" w:cs="Times-Roman"/>
          <w:sz w:val="28"/>
        </w:rPr>
      </w:pPr>
    </w:p>
    <w:p w14:paraId="0839743D" w14:textId="77777777" w:rsidR="00DA5A17" w:rsidRPr="00DA5A17" w:rsidRDefault="00DA5A17" w:rsidP="00DA5A17">
      <w:pPr>
        <w:widowControl w:val="0"/>
        <w:autoSpaceDE w:val="0"/>
        <w:autoSpaceDN w:val="0"/>
        <w:adjustRightInd w:val="0"/>
        <w:rPr>
          <w:rFonts w:ascii="Times-Roman" w:hAnsi="Times-Roman" w:cs="Times-Roman"/>
          <w:sz w:val="28"/>
        </w:rPr>
      </w:pPr>
      <w:r w:rsidRPr="00DA5A17">
        <w:rPr>
          <w:rFonts w:ascii="Times-Roman" w:hAnsi="Times-Roman" w:cs="Times-Roman"/>
          <w:sz w:val="28"/>
        </w:rPr>
        <w:t xml:space="preserve">4. Entering into this </w:t>
      </w:r>
      <w:r w:rsidR="00295A51">
        <w:rPr>
          <w:rFonts w:ascii="Times-Roman" w:hAnsi="Times-Roman" w:cs="Times-Roman"/>
          <w:sz w:val="28"/>
        </w:rPr>
        <w:t>a</w:t>
      </w:r>
      <w:r w:rsidRPr="00DA5A17">
        <w:rPr>
          <w:rFonts w:ascii="Times-Roman" w:hAnsi="Times-Roman" w:cs="Times-Roman"/>
          <w:sz w:val="28"/>
        </w:rPr>
        <w:t>greement resolves prosecution of the Regents in light of the following:</w:t>
      </w:r>
    </w:p>
    <w:p w14:paraId="1F2D0EE5" w14:textId="77777777" w:rsidR="00DA5A17" w:rsidRPr="00DA5A17" w:rsidRDefault="00DA5A17" w:rsidP="00DA5A17">
      <w:pPr>
        <w:widowControl w:val="0"/>
        <w:autoSpaceDE w:val="0"/>
        <w:autoSpaceDN w:val="0"/>
        <w:adjustRightInd w:val="0"/>
        <w:jc w:val="both"/>
        <w:rPr>
          <w:rFonts w:ascii="Times-Roman" w:hAnsi="Times-Roman" w:cs="Times-Roman"/>
          <w:sz w:val="28"/>
        </w:rPr>
      </w:pPr>
    </w:p>
    <w:p w14:paraId="1EA12CA7" w14:textId="77777777" w:rsidR="00DA5A17" w:rsidRPr="00DA5A17" w:rsidRDefault="00DA5A17" w:rsidP="00DA5A17">
      <w:pPr>
        <w:widowControl w:val="0"/>
        <w:autoSpaceDE w:val="0"/>
        <w:autoSpaceDN w:val="0"/>
        <w:adjustRightInd w:val="0"/>
        <w:ind w:left="360"/>
        <w:jc w:val="both"/>
        <w:rPr>
          <w:rFonts w:ascii="Times-Roman" w:hAnsi="Times-Roman" w:cs="Times-Roman"/>
          <w:sz w:val="28"/>
        </w:rPr>
      </w:pPr>
      <w:r w:rsidRPr="00DA5A17">
        <w:rPr>
          <w:rFonts w:ascii="Times-Roman" w:hAnsi="Times-Roman" w:cs="Times-Roman"/>
          <w:sz w:val="28"/>
        </w:rPr>
        <w:t>(b) The Regents' commitment to maintain a comprehensive laboratory safety program as set forth in Appendix A;</w:t>
      </w:r>
    </w:p>
    <w:p w14:paraId="283AC4C2" w14:textId="77777777" w:rsidR="00DA5A17" w:rsidRPr="00DA5A17" w:rsidRDefault="00DA5A17" w:rsidP="00DA5A17">
      <w:pPr>
        <w:widowControl w:val="0"/>
        <w:autoSpaceDE w:val="0"/>
        <w:autoSpaceDN w:val="0"/>
        <w:adjustRightInd w:val="0"/>
        <w:rPr>
          <w:rFonts w:ascii="Times-Roman" w:hAnsi="Times-Roman" w:cs="Times-Roman"/>
          <w:sz w:val="28"/>
        </w:rPr>
      </w:pPr>
    </w:p>
    <w:p w14:paraId="719B01E4" w14:textId="77777777" w:rsidR="00DA5A17" w:rsidRPr="00DA5A17" w:rsidRDefault="00DA5A17" w:rsidP="00DA5A17">
      <w:pPr>
        <w:widowControl w:val="0"/>
        <w:autoSpaceDE w:val="0"/>
        <w:autoSpaceDN w:val="0"/>
        <w:adjustRightInd w:val="0"/>
        <w:rPr>
          <w:rFonts w:ascii="Times-Roman" w:hAnsi="Times-Roman" w:cs="Times-Roman"/>
          <w:sz w:val="28"/>
        </w:rPr>
      </w:pPr>
      <w:r w:rsidRPr="00DA5A17">
        <w:rPr>
          <w:rFonts w:ascii="Times-Roman" w:hAnsi="Times-Roman" w:cs="Times-Roman"/>
          <w:sz w:val="28"/>
        </w:rPr>
        <w:t>5. This Agreement shall have full force and effect upon the execution of this</w:t>
      </w:r>
    </w:p>
    <w:p w14:paraId="62A4899A" w14:textId="77777777" w:rsidR="00DA5A17" w:rsidRPr="00DA5A17" w:rsidRDefault="00DA5A17" w:rsidP="00DA5A17">
      <w:pPr>
        <w:widowControl w:val="0"/>
        <w:autoSpaceDE w:val="0"/>
        <w:autoSpaceDN w:val="0"/>
        <w:adjustRightInd w:val="0"/>
        <w:rPr>
          <w:rFonts w:ascii="Times-Roman" w:hAnsi="Times-Roman" w:cs="Times-Roman"/>
          <w:sz w:val="28"/>
        </w:rPr>
      </w:pPr>
      <w:proofErr w:type="gramStart"/>
      <w:r w:rsidRPr="00DA5A17">
        <w:rPr>
          <w:rFonts w:ascii="Times-Roman" w:hAnsi="Times-Roman" w:cs="Times-Roman"/>
          <w:sz w:val="28"/>
        </w:rPr>
        <w:t>Agreement by the LADA and the Regents (the "Effective Date").</w:t>
      </w:r>
      <w:proofErr w:type="gramEnd"/>
    </w:p>
    <w:p w14:paraId="5D3FC9DC" w14:textId="77777777" w:rsidR="00DA5A17" w:rsidRPr="00DA5A17" w:rsidRDefault="00DA5A17" w:rsidP="00DA5A17">
      <w:pPr>
        <w:widowControl w:val="0"/>
        <w:autoSpaceDE w:val="0"/>
        <w:autoSpaceDN w:val="0"/>
        <w:adjustRightInd w:val="0"/>
        <w:rPr>
          <w:rFonts w:ascii="Times-Roman" w:hAnsi="Times-Roman" w:cs="Times-Roman"/>
          <w:sz w:val="28"/>
        </w:rPr>
      </w:pPr>
    </w:p>
    <w:p w14:paraId="732FF2DB" w14:textId="77777777" w:rsidR="00826858" w:rsidRDefault="00DA5A17" w:rsidP="00DA5A17">
      <w:pPr>
        <w:widowControl w:val="0"/>
        <w:autoSpaceDE w:val="0"/>
        <w:autoSpaceDN w:val="0"/>
        <w:adjustRightInd w:val="0"/>
        <w:rPr>
          <w:rFonts w:ascii="Times-Roman" w:hAnsi="Times-Roman" w:cs="Times-Roman"/>
          <w:sz w:val="28"/>
        </w:rPr>
      </w:pPr>
      <w:r w:rsidRPr="00DA5A17">
        <w:rPr>
          <w:rFonts w:ascii="Times-Roman" w:hAnsi="Times-Roman" w:cs="Times-Roman"/>
          <w:sz w:val="28"/>
        </w:rPr>
        <w:t>6. This Agreement shall be effective and in place for</w:t>
      </w:r>
      <w:r>
        <w:rPr>
          <w:rFonts w:ascii="Times-Roman" w:hAnsi="Times-Roman" w:cs="Times-Roman"/>
          <w:sz w:val="28"/>
        </w:rPr>
        <w:t xml:space="preserve"> four (4) years (the "Agreement </w:t>
      </w:r>
      <w:r w:rsidRPr="00DA5A17">
        <w:rPr>
          <w:rFonts w:ascii="Times-Roman" w:hAnsi="Times-Roman" w:cs="Times-Roman"/>
          <w:sz w:val="28"/>
        </w:rPr>
        <w:t>Term") from the Effective Date.</w:t>
      </w:r>
    </w:p>
    <w:p w14:paraId="1184B805" w14:textId="77777777" w:rsidR="00826858" w:rsidRDefault="00826858" w:rsidP="00DA5A17">
      <w:pPr>
        <w:widowControl w:val="0"/>
        <w:autoSpaceDE w:val="0"/>
        <w:autoSpaceDN w:val="0"/>
        <w:adjustRightInd w:val="0"/>
        <w:rPr>
          <w:rFonts w:ascii="Times-Roman" w:hAnsi="Times-Roman" w:cs="Times-Roman"/>
          <w:sz w:val="28"/>
        </w:rPr>
      </w:pPr>
    </w:p>
    <w:p w14:paraId="2B94400E" w14:textId="77777777" w:rsidR="00826858" w:rsidRPr="00826858" w:rsidRDefault="00826858" w:rsidP="00DA5A17">
      <w:pPr>
        <w:widowControl w:val="0"/>
        <w:autoSpaceDE w:val="0"/>
        <w:autoSpaceDN w:val="0"/>
        <w:adjustRightInd w:val="0"/>
        <w:rPr>
          <w:rFonts w:ascii="Times-Roman" w:hAnsi="Times-Roman" w:cs="Times-Roman"/>
          <w:b/>
          <w:sz w:val="28"/>
        </w:rPr>
      </w:pPr>
      <w:r w:rsidRPr="00826858">
        <w:rPr>
          <w:rFonts w:ascii="Times-Roman" w:hAnsi="Times-Roman" w:cs="Times-Roman"/>
          <w:b/>
          <w:sz w:val="28"/>
        </w:rPr>
        <w:t>III. Promises and Obligations</w:t>
      </w:r>
    </w:p>
    <w:p w14:paraId="716A2150" w14:textId="77777777" w:rsidR="00826858" w:rsidRDefault="00826858" w:rsidP="00DA5A17">
      <w:pPr>
        <w:widowControl w:val="0"/>
        <w:autoSpaceDE w:val="0"/>
        <w:autoSpaceDN w:val="0"/>
        <w:adjustRightInd w:val="0"/>
        <w:rPr>
          <w:rFonts w:ascii="Times-Roman" w:hAnsi="Times-Roman" w:cs="Times-Roman"/>
          <w:sz w:val="28"/>
        </w:rPr>
      </w:pPr>
    </w:p>
    <w:p w14:paraId="0F8CFE2A" w14:textId="77777777" w:rsidR="00C4097A" w:rsidRPr="00862A5F" w:rsidRDefault="00C4097A" w:rsidP="00C4097A">
      <w:pPr>
        <w:widowControl w:val="0"/>
        <w:autoSpaceDE w:val="0"/>
        <w:autoSpaceDN w:val="0"/>
        <w:adjustRightInd w:val="0"/>
        <w:rPr>
          <w:rFonts w:ascii="Times-Roman" w:hAnsi="Times-Roman" w:cs="Times-Roman"/>
          <w:sz w:val="28"/>
        </w:rPr>
      </w:pPr>
      <w:r w:rsidRPr="00862A5F">
        <w:rPr>
          <w:rFonts w:ascii="Times-Roman" w:hAnsi="Times-Roman" w:cs="Times-Roman"/>
          <w:sz w:val="28"/>
        </w:rPr>
        <w:t>5. Laboratory Safety — Cooperation and Compliance.  The Regents shall:</w:t>
      </w:r>
    </w:p>
    <w:p w14:paraId="2EFF4DBA" w14:textId="77777777" w:rsidR="00C4097A" w:rsidRPr="00862A5F" w:rsidRDefault="00C4097A" w:rsidP="00C4097A">
      <w:pPr>
        <w:widowControl w:val="0"/>
        <w:autoSpaceDE w:val="0"/>
        <w:autoSpaceDN w:val="0"/>
        <w:adjustRightInd w:val="0"/>
        <w:rPr>
          <w:rFonts w:ascii="Times-Roman" w:hAnsi="Times-Roman" w:cs="Times-Roman"/>
          <w:sz w:val="28"/>
        </w:rPr>
      </w:pPr>
    </w:p>
    <w:p w14:paraId="1355A274" w14:textId="77777777" w:rsidR="00C4097A" w:rsidRPr="00862A5F" w:rsidRDefault="00C4097A" w:rsidP="00F80319">
      <w:pPr>
        <w:widowControl w:val="0"/>
        <w:autoSpaceDE w:val="0"/>
        <w:autoSpaceDN w:val="0"/>
        <w:adjustRightInd w:val="0"/>
        <w:ind w:left="360"/>
        <w:rPr>
          <w:rFonts w:ascii="Times-Roman" w:hAnsi="Times-Roman" w:cs="Times-Roman"/>
          <w:sz w:val="28"/>
        </w:rPr>
      </w:pPr>
      <w:r w:rsidRPr="00862A5F">
        <w:rPr>
          <w:rFonts w:ascii="Times-Roman" w:hAnsi="Times-Roman" w:cs="Times-Roman"/>
          <w:sz w:val="28"/>
        </w:rPr>
        <w:t>(a) Comply with the terms of Appendix A in cooperation with Cal/OSHA</w:t>
      </w:r>
      <w:proofErr w:type="gramStart"/>
      <w:r w:rsidRPr="00862A5F">
        <w:rPr>
          <w:rFonts w:ascii="Times-Roman" w:hAnsi="Times-Roman" w:cs="Times-Roman"/>
          <w:sz w:val="28"/>
        </w:rPr>
        <w:t>;</w:t>
      </w:r>
      <w:proofErr w:type="gramEnd"/>
    </w:p>
    <w:p w14:paraId="5745F35D" w14:textId="77777777" w:rsidR="00C4097A" w:rsidRPr="00862A5F" w:rsidRDefault="00C4097A" w:rsidP="00C4097A">
      <w:pPr>
        <w:widowControl w:val="0"/>
        <w:autoSpaceDE w:val="0"/>
        <w:autoSpaceDN w:val="0"/>
        <w:adjustRightInd w:val="0"/>
        <w:rPr>
          <w:rFonts w:ascii="Times-Roman" w:hAnsi="Times-Roman" w:cs="Times-Roman"/>
          <w:sz w:val="28"/>
        </w:rPr>
      </w:pPr>
    </w:p>
    <w:p w14:paraId="31960B9B" w14:textId="77777777" w:rsidR="00C4097A" w:rsidRPr="00862A5F" w:rsidRDefault="00C4097A" w:rsidP="00F80319">
      <w:pPr>
        <w:widowControl w:val="0"/>
        <w:autoSpaceDE w:val="0"/>
        <w:autoSpaceDN w:val="0"/>
        <w:adjustRightInd w:val="0"/>
        <w:ind w:left="360"/>
        <w:rPr>
          <w:rFonts w:ascii="Times-Roman" w:hAnsi="Times-Roman" w:cs="Times-Roman"/>
          <w:sz w:val="28"/>
        </w:rPr>
      </w:pPr>
      <w:r w:rsidRPr="00862A5F">
        <w:rPr>
          <w:rFonts w:ascii="Times-Roman" w:hAnsi="Times-Roman" w:cs="Times-Roman"/>
          <w:sz w:val="28"/>
        </w:rPr>
        <w:t xml:space="preserve">(b) In response to any inquiry by Cal/OSHA, truthfully disclose and provide all information, documents, records and other evidence within the Regents' possession, custody, or control relating to any violations; </w:t>
      </w:r>
    </w:p>
    <w:p w14:paraId="64480476" w14:textId="77777777" w:rsidR="00C4097A" w:rsidRPr="00862A5F" w:rsidRDefault="00C4097A" w:rsidP="00C4097A">
      <w:pPr>
        <w:widowControl w:val="0"/>
        <w:autoSpaceDE w:val="0"/>
        <w:autoSpaceDN w:val="0"/>
        <w:adjustRightInd w:val="0"/>
        <w:rPr>
          <w:rFonts w:ascii="Times-Roman" w:hAnsi="Times-Roman" w:cs="Times-Roman"/>
          <w:sz w:val="28"/>
        </w:rPr>
      </w:pPr>
    </w:p>
    <w:p w14:paraId="39E003D3" w14:textId="77777777" w:rsidR="00C4097A" w:rsidRPr="00862A5F" w:rsidRDefault="00C4097A" w:rsidP="00F80319">
      <w:pPr>
        <w:widowControl w:val="0"/>
        <w:autoSpaceDE w:val="0"/>
        <w:autoSpaceDN w:val="0"/>
        <w:adjustRightInd w:val="0"/>
        <w:ind w:left="360"/>
        <w:rPr>
          <w:rFonts w:ascii="Times-Roman" w:hAnsi="Times-Roman" w:cs="Times-Roman"/>
          <w:sz w:val="28"/>
        </w:rPr>
      </w:pPr>
      <w:r w:rsidRPr="00862A5F">
        <w:rPr>
          <w:rFonts w:ascii="Times-Roman" w:hAnsi="Times-Roman" w:cs="Times-Roman"/>
          <w:sz w:val="28"/>
        </w:rPr>
        <w:t>(c) Exercise due diligence to prevent and detect violations of the Labor Code involving'</w:t>
      </w:r>
      <w:r w:rsidR="006B0317">
        <w:rPr>
          <w:rFonts w:ascii="Times-Roman" w:hAnsi="Times-Roman" w:cs="Times-Roman"/>
          <w:sz w:val="28"/>
        </w:rPr>
        <w:t xml:space="preserve"> </w:t>
      </w:r>
      <w:r w:rsidRPr="00862A5F">
        <w:rPr>
          <w:rFonts w:ascii="Times-Roman" w:hAnsi="Times-Roman" w:cs="Times-Roman"/>
          <w:sz w:val="28"/>
        </w:rPr>
        <w:t xml:space="preserve">employee laboratory safety. </w:t>
      </w:r>
    </w:p>
    <w:p w14:paraId="61FF9123" w14:textId="77777777" w:rsidR="00C4097A" w:rsidRDefault="00C4097A" w:rsidP="00C4097A">
      <w:pPr>
        <w:widowControl w:val="0"/>
        <w:autoSpaceDE w:val="0"/>
        <w:autoSpaceDN w:val="0"/>
        <w:adjustRightInd w:val="0"/>
        <w:rPr>
          <w:rFonts w:ascii="Times-Roman" w:hAnsi="Times-Roman" w:cs="Times-Roman"/>
        </w:rPr>
      </w:pPr>
    </w:p>
    <w:p w14:paraId="246FE39A" w14:textId="77777777" w:rsidR="00862A5F" w:rsidRPr="00862A5F" w:rsidRDefault="00862A5F" w:rsidP="00C4097A">
      <w:pPr>
        <w:widowControl w:val="0"/>
        <w:autoSpaceDE w:val="0"/>
        <w:autoSpaceDN w:val="0"/>
        <w:adjustRightInd w:val="0"/>
        <w:rPr>
          <w:rFonts w:ascii="Times-Roman" w:hAnsi="Times-Roman" w:cs="Times-Roman"/>
          <w:b/>
          <w:sz w:val="28"/>
        </w:rPr>
      </w:pPr>
      <w:r w:rsidRPr="00862A5F">
        <w:rPr>
          <w:rFonts w:ascii="Times-Roman" w:hAnsi="Times-Roman" w:cs="Times-Roman"/>
          <w:b/>
          <w:sz w:val="28"/>
        </w:rPr>
        <w:t xml:space="preserve">V. Breach of </w:t>
      </w:r>
      <w:r w:rsidR="006B0317">
        <w:rPr>
          <w:rFonts w:ascii="Times-Roman" w:hAnsi="Times-Roman" w:cs="Times-Roman"/>
          <w:b/>
          <w:sz w:val="28"/>
        </w:rPr>
        <w:t>A</w:t>
      </w:r>
      <w:r w:rsidRPr="00862A5F">
        <w:rPr>
          <w:rFonts w:ascii="Times-Roman" w:hAnsi="Times-Roman" w:cs="Times-Roman"/>
          <w:b/>
          <w:sz w:val="28"/>
        </w:rPr>
        <w:t>greement</w:t>
      </w:r>
    </w:p>
    <w:p w14:paraId="737B5665" w14:textId="77777777" w:rsidR="00FE11EA" w:rsidRDefault="00FE11EA" w:rsidP="00C4097A">
      <w:pPr>
        <w:widowControl w:val="0"/>
        <w:autoSpaceDE w:val="0"/>
        <w:autoSpaceDN w:val="0"/>
        <w:adjustRightInd w:val="0"/>
        <w:rPr>
          <w:rFonts w:ascii="Times-Roman" w:hAnsi="Times-Roman" w:cs="Times-Roman"/>
        </w:rPr>
      </w:pPr>
    </w:p>
    <w:p w14:paraId="5DAE5D85" w14:textId="77777777" w:rsidR="00FE11EA" w:rsidRDefault="00FE11EA" w:rsidP="00C4097A">
      <w:pPr>
        <w:widowControl w:val="0"/>
        <w:autoSpaceDE w:val="0"/>
        <w:autoSpaceDN w:val="0"/>
        <w:adjustRightInd w:val="0"/>
        <w:rPr>
          <w:rFonts w:ascii="Times-Roman" w:hAnsi="Times-Roman" w:cs="Times-Roman"/>
          <w:sz w:val="28"/>
        </w:rPr>
      </w:pPr>
      <w:r w:rsidRPr="00FE11EA">
        <w:rPr>
          <w:rFonts w:ascii="Times-Roman" w:hAnsi="Times-Roman" w:cs="Times-Roman"/>
          <w:sz w:val="28"/>
        </w:rPr>
        <w:t xml:space="preserve">— Fines up to </w:t>
      </w:r>
      <w:r w:rsidR="00F80319">
        <w:rPr>
          <w:rFonts w:ascii="Times-Roman" w:hAnsi="Times-Roman" w:cs="Times-Roman"/>
          <w:sz w:val="28"/>
        </w:rPr>
        <w:t>$</w:t>
      </w:r>
      <w:r w:rsidR="005E069C">
        <w:rPr>
          <w:rFonts w:ascii="Times-Roman" w:hAnsi="Times-Roman" w:cs="Times-Roman"/>
          <w:sz w:val="28"/>
        </w:rPr>
        <w:t>500,000</w:t>
      </w:r>
      <w:r w:rsidR="00F80319">
        <w:rPr>
          <w:rFonts w:ascii="Times-Roman" w:hAnsi="Times-Roman" w:cs="Times-Roman"/>
          <w:sz w:val="28"/>
        </w:rPr>
        <w:t xml:space="preserve"> (A</w:t>
      </w:r>
      <w:r>
        <w:rPr>
          <w:rFonts w:ascii="Times-Roman" w:hAnsi="Times-Roman" w:cs="Times-Roman"/>
          <w:sz w:val="28"/>
        </w:rPr>
        <w:t>nd extremely bad publicity with consequences for recruiting students and faculty</w:t>
      </w:r>
      <w:r w:rsidR="00F80319">
        <w:rPr>
          <w:rFonts w:ascii="Times-Roman" w:hAnsi="Times-Roman" w:cs="Times-Roman"/>
          <w:sz w:val="28"/>
        </w:rPr>
        <w:t xml:space="preserve"> and financial</w:t>
      </w:r>
      <w:r w:rsidR="00295A51">
        <w:rPr>
          <w:rFonts w:ascii="Times-Roman" w:hAnsi="Times-Roman" w:cs="Times-Roman"/>
          <w:sz w:val="28"/>
        </w:rPr>
        <w:t xml:space="preserve"> donors</w:t>
      </w:r>
      <w:r w:rsidR="00F80319">
        <w:rPr>
          <w:rFonts w:ascii="Times-Roman" w:hAnsi="Times-Roman" w:cs="Times-Roman"/>
          <w:sz w:val="28"/>
        </w:rPr>
        <w:t>.)</w:t>
      </w:r>
    </w:p>
    <w:p w14:paraId="0546A8D6" w14:textId="77777777" w:rsidR="00FE11EA" w:rsidRDefault="00FE11EA" w:rsidP="00C4097A">
      <w:pPr>
        <w:widowControl w:val="0"/>
        <w:autoSpaceDE w:val="0"/>
        <w:autoSpaceDN w:val="0"/>
        <w:adjustRightInd w:val="0"/>
        <w:rPr>
          <w:rFonts w:ascii="Times-Roman" w:hAnsi="Times-Roman" w:cs="Times-Roman"/>
          <w:sz w:val="28"/>
        </w:rPr>
      </w:pPr>
    </w:p>
    <w:p w14:paraId="02C7D457" w14:textId="77777777" w:rsidR="00FE11EA" w:rsidRDefault="00FE11EA" w:rsidP="00C4097A">
      <w:pPr>
        <w:widowControl w:val="0"/>
        <w:autoSpaceDE w:val="0"/>
        <w:autoSpaceDN w:val="0"/>
        <w:adjustRightInd w:val="0"/>
        <w:rPr>
          <w:rFonts w:ascii="Times-Roman" w:hAnsi="Times-Roman" w:cs="Times-Roman"/>
          <w:sz w:val="28"/>
        </w:rPr>
      </w:pPr>
    </w:p>
    <w:p w14:paraId="4729C2BB" w14:textId="77777777" w:rsidR="00FE11EA" w:rsidRDefault="00FE11EA" w:rsidP="00C4097A">
      <w:pPr>
        <w:widowControl w:val="0"/>
        <w:autoSpaceDE w:val="0"/>
        <w:autoSpaceDN w:val="0"/>
        <w:adjustRightInd w:val="0"/>
        <w:rPr>
          <w:rFonts w:ascii="Times-Roman" w:hAnsi="Times-Roman" w:cs="Times-Roman"/>
          <w:b/>
          <w:sz w:val="28"/>
        </w:rPr>
      </w:pPr>
      <w:r w:rsidRPr="00FE11EA">
        <w:rPr>
          <w:rFonts w:ascii="Times-Roman" w:hAnsi="Times-Roman" w:cs="Times-Roman"/>
          <w:b/>
          <w:sz w:val="28"/>
        </w:rPr>
        <w:t>Internal</w:t>
      </w:r>
      <w:r w:rsidR="00F80319">
        <w:rPr>
          <w:rFonts w:ascii="Times-Roman" w:hAnsi="Times-Roman" w:cs="Times-Roman"/>
          <w:b/>
          <w:sz w:val="28"/>
        </w:rPr>
        <w:t xml:space="preserve"> Consequences for Failure to be in Safety Compliance</w:t>
      </w:r>
      <w:r w:rsidRPr="00FE11EA">
        <w:rPr>
          <w:rFonts w:ascii="Times-Roman" w:hAnsi="Times-Roman" w:cs="Times-Roman"/>
          <w:b/>
          <w:sz w:val="28"/>
        </w:rPr>
        <w:t>:</w:t>
      </w:r>
      <w:r>
        <w:rPr>
          <w:rFonts w:ascii="Times-Roman" w:hAnsi="Times-Roman" w:cs="Times-Roman"/>
          <w:b/>
          <w:sz w:val="28"/>
        </w:rPr>
        <w:t xml:space="preserve"> </w:t>
      </w:r>
    </w:p>
    <w:p w14:paraId="28205176" w14:textId="77777777" w:rsidR="00FE11EA" w:rsidRDefault="00FE11EA" w:rsidP="00C4097A">
      <w:pPr>
        <w:widowControl w:val="0"/>
        <w:autoSpaceDE w:val="0"/>
        <w:autoSpaceDN w:val="0"/>
        <w:adjustRightInd w:val="0"/>
        <w:rPr>
          <w:rFonts w:ascii="Times-Roman" w:hAnsi="Times-Roman" w:cs="Times-Roman"/>
          <w:b/>
          <w:sz w:val="28"/>
        </w:rPr>
      </w:pPr>
    </w:p>
    <w:p w14:paraId="7AE1D7F5" w14:textId="77777777" w:rsidR="00FE11EA" w:rsidRPr="00FE11EA" w:rsidRDefault="00F80319" w:rsidP="00F80319">
      <w:pPr>
        <w:widowControl w:val="0"/>
        <w:autoSpaceDE w:val="0"/>
        <w:autoSpaceDN w:val="0"/>
        <w:adjustRightInd w:val="0"/>
        <w:ind w:left="360"/>
        <w:rPr>
          <w:rFonts w:ascii="Times-Roman" w:hAnsi="Times-Roman" w:cs="Times-Roman"/>
          <w:b/>
          <w:sz w:val="28"/>
        </w:rPr>
      </w:pPr>
      <w:r>
        <w:rPr>
          <w:rFonts w:ascii="Times-Roman" w:hAnsi="Times-Roman" w:cs="Times-Roman"/>
          <w:b/>
          <w:sz w:val="28"/>
        </w:rPr>
        <w:t>(</w:t>
      </w:r>
      <w:r w:rsidR="00FE11EA">
        <w:rPr>
          <w:rFonts w:ascii="Times-Roman" w:hAnsi="Times-Roman" w:cs="Times-Roman"/>
          <w:b/>
          <w:sz w:val="28"/>
        </w:rPr>
        <w:t xml:space="preserve">a) PI will be required to report in writing and in </w:t>
      </w:r>
      <w:r>
        <w:rPr>
          <w:rFonts w:ascii="Times-Roman" w:hAnsi="Times-Roman" w:cs="Times-Roman"/>
          <w:b/>
          <w:sz w:val="28"/>
        </w:rPr>
        <w:t>person to the campus-wide UCLA Laboratory Safety C</w:t>
      </w:r>
      <w:r w:rsidR="00FE11EA">
        <w:rPr>
          <w:rFonts w:ascii="Times-Roman" w:hAnsi="Times-Roman" w:cs="Times-Roman"/>
          <w:b/>
          <w:sz w:val="28"/>
        </w:rPr>
        <w:t xml:space="preserve">ommittee to explain </w:t>
      </w:r>
      <w:r>
        <w:rPr>
          <w:rFonts w:ascii="Times-Roman" w:hAnsi="Times-Roman" w:cs="Times-Roman"/>
          <w:b/>
          <w:sz w:val="28"/>
        </w:rPr>
        <w:t xml:space="preserve">the </w:t>
      </w:r>
      <w:r w:rsidR="00FE11EA">
        <w:rPr>
          <w:rFonts w:ascii="Times-Roman" w:hAnsi="Times-Roman" w:cs="Times-Roman"/>
          <w:b/>
          <w:sz w:val="28"/>
        </w:rPr>
        <w:t>violation and corrective actions</w:t>
      </w:r>
      <w:r>
        <w:rPr>
          <w:rFonts w:ascii="Times-Roman" w:hAnsi="Times-Roman" w:cs="Times-Roman"/>
          <w:b/>
          <w:sz w:val="28"/>
        </w:rPr>
        <w:t xml:space="preserve"> taken.</w:t>
      </w:r>
    </w:p>
    <w:p w14:paraId="4526C5C5" w14:textId="77777777" w:rsidR="00FE11EA" w:rsidRDefault="00FE11EA" w:rsidP="00C4097A">
      <w:pPr>
        <w:widowControl w:val="0"/>
        <w:autoSpaceDE w:val="0"/>
        <w:autoSpaceDN w:val="0"/>
        <w:adjustRightInd w:val="0"/>
        <w:rPr>
          <w:rFonts w:ascii="Times-Roman" w:hAnsi="Times-Roman" w:cs="Times-Roman"/>
          <w:sz w:val="28"/>
        </w:rPr>
      </w:pPr>
    </w:p>
    <w:p w14:paraId="7B7DE277" w14:textId="77777777" w:rsidR="00FE11EA" w:rsidRPr="00FE11EA" w:rsidRDefault="00F80319" w:rsidP="00F80319">
      <w:pPr>
        <w:widowControl w:val="0"/>
        <w:autoSpaceDE w:val="0"/>
        <w:autoSpaceDN w:val="0"/>
        <w:adjustRightInd w:val="0"/>
        <w:ind w:left="360"/>
        <w:rPr>
          <w:rFonts w:ascii="Times-Roman" w:hAnsi="Times-Roman" w:cs="Times-Roman"/>
          <w:b/>
          <w:sz w:val="28"/>
        </w:rPr>
      </w:pPr>
      <w:r>
        <w:rPr>
          <w:rFonts w:ascii="Times-Roman" w:hAnsi="Times-Roman" w:cs="Times-Roman"/>
          <w:b/>
          <w:sz w:val="28"/>
        </w:rPr>
        <w:t>(</w:t>
      </w:r>
      <w:r w:rsidR="00FE11EA" w:rsidRPr="00FE11EA">
        <w:rPr>
          <w:rFonts w:ascii="Times-Roman" w:hAnsi="Times-Roman" w:cs="Times-Roman"/>
          <w:b/>
          <w:sz w:val="28"/>
        </w:rPr>
        <w:t xml:space="preserve">b) </w:t>
      </w:r>
      <w:r w:rsidR="00FE11EA">
        <w:rPr>
          <w:rFonts w:ascii="Times-Roman" w:hAnsi="Times-Roman" w:cs="Times-Roman"/>
          <w:b/>
          <w:sz w:val="28"/>
        </w:rPr>
        <w:t xml:space="preserve">Three violations within </w:t>
      </w:r>
      <w:r>
        <w:rPr>
          <w:rFonts w:ascii="Times-Roman" w:hAnsi="Times-Roman" w:cs="Times-Roman"/>
          <w:b/>
          <w:sz w:val="28"/>
        </w:rPr>
        <w:t xml:space="preserve">a </w:t>
      </w:r>
      <w:proofErr w:type="gramStart"/>
      <w:r w:rsidR="00FE11EA">
        <w:rPr>
          <w:rFonts w:ascii="Times-Roman" w:hAnsi="Times-Roman" w:cs="Times-Roman"/>
          <w:b/>
          <w:sz w:val="28"/>
        </w:rPr>
        <w:t>one year</w:t>
      </w:r>
      <w:proofErr w:type="gramEnd"/>
      <w:r w:rsidR="00FE11EA">
        <w:rPr>
          <w:rFonts w:ascii="Times-Roman" w:hAnsi="Times-Roman" w:cs="Times-Roman"/>
          <w:b/>
          <w:sz w:val="28"/>
        </w:rPr>
        <w:t xml:space="preserve"> period will cause a shutdown of the laboratory for a </w:t>
      </w:r>
      <w:r w:rsidR="00FE11EA" w:rsidRPr="00FE11EA">
        <w:rPr>
          <w:rFonts w:ascii="Times-Roman" w:hAnsi="Times-Roman" w:cs="Times-Roman"/>
          <w:b/>
          <w:sz w:val="28"/>
          <w:u w:val="single"/>
        </w:rPr>
        <w:t>minimum</w:t>
      </w:r>
      <w:r w:rsidR="00FE11EA">
        <w:rPr>
          <w:rFonts w:ascii="Times-Roman" w:hAnsi="Times-Roman" w:cs="Times-Roman"/>
          <w:b/>
          <w:sz w:val="28"/>
        </w:rPr>
        <w:t xml:space="preserve"> of 15 days by the UC</w:t>
      </w:r>
      <w:r>
        <w:rPr>
          <w:rFonts w:ascii="Times-Roman" w:hAnsi="Times-Roman" w:cs="Times-Roman"/>
          <w:b/>
          <w:sz w:val="28"/>
        </w:rPr>
        <w:t>LA Vice Chancellor for Research.</w:t>
      </w:r>
    </w:p>
    <w:p w14:paraId="2765EF82" w14:textId="77777777" w:rsidR="00FE11EA" w:rsidRDefault="00FE11EA" w:rsidP="00C4097A">
      <w:pPr>
        <w:widowControl w:val="0"/>
        <w:autoSpaceDE w:val="0"/>
        <w:autoSpaceDN w:val="0"/>
        <w:adjustRightInd w:val="0"/>
        <w:rPr>
          <w:rFonts w:ascii="Times-Roman" w:hAnsi="Times-Roman" w:cs="Times-Roman"/>
          <w:sz w:val="28"/>
        </w:rPr>
      </w:pPr>
    </w:p>
    <w:p w14:paraId="0CA226DF" w14:textId="77777777" w:rsidR="006B0317" w:rsidRPr="00FE11EA" w:rsidRDefault="006B0317" w:rsidP="00C4097A">
      <w:pPr>
        <w:widowControl w:val="0"/>
        <w:autoSpaceDE w:val="0"/>
        <w:autoSpaceDN w:val="0"/>
        <w:adjustRightInd w:val="0"/>
        <w:rPr>
          <w:rFonts w:ascii="Times-Roman" w:hAnsi="Times-Roman" w:cs="Times-Roman"/>
          <w:sz w:val="28"/>
        </w:rPr>
      </w:pPr>
    </w:p>
    <w:p w14:paraId="43B9E7EB" w14:textId="77777777" w:rsidR="00F81FA9" w:rsidRPr="00F81FA9" w:rsidRDefault="00D15892" w:rsidP="00F81FA9">
      <w:pPr>
        <w:widowControl w:val="0"/>
        <w:autoSpaceDE w:val="0"/>
        <w:autoSpaceDN w:val="0"/>
        <w:adjustRightInd w:val="0"/>
        <w:jc w:val="center"/>
        <w:rPr>
          <w:rFonts w:ascii="Tahoma" w:hAnsi="Tahoma" w:cs="Times-Roman"/>
          <w:b/>
          <w:sz w:val="32"/>
        </w:rPr>
      </w:pPr>
      <w:r>
        <w:rPr>
          <w:rFonts w:ascii="Times-Roman" w:hAnsi="Times-Roman" w:cs="Times-Roman"/>
        </w:rPr>
        <w:br w:type="page"/>
      </w:r>
      <w:r w:rsidR="00F81FA9" w:rsidRPr="00F81FA9">
        <w:rPr>
          <w:rFonts w:ascii="Tahoma" w:hAnsi="Tahoma" w:cs="Times-Roman"/>
          <w:b/>
          <w:sz w:val="32"/>
        </w:rPr>
        <w:t>Plan of Action</w:t>
      </w:r>
    </w:p>
    <w:p w14:paraId="4E02F0F8" w14:textId="77777777" w:rsidR="00F81FA9" w:rsidRDefault="00F81FA9" w:rsidP="006B49FC">
      <w:pPr>
        <w:widowControl w:val="0"/>
        <w:autoSpaceDE w:val="0"/>
        <w:autoSpaceDN w:val="0"/>
        <w:adjustRightInd w:val="0"/>
        <w:rPr>
          <w:rFonts w:ascii="Tahoma" w:hAnsi="Tahoma" w:cs="Times-Roman"/>
          <w:b/>
        </w:rPr>
      </w:pPr>
    </w:p>
    <w:p w14:paraId="61E348B0" w14:textId="77777777" w:rsidR="00F81FA9" w:rsidRDefault="00F81FA9" w:rsidP="006B49FC">
      <w:pPr>
        <w:widowControl w:val="0"/>
        <w:autoSpaceDE w:val="0"/>
        <w:autoSpaceDN w:val="0"/>
        <w:adjustRightInd w:val="0"/>
        <w:rPr>
          <w:rFonts w:ascii="Tahoma" w:hAnsi="Tahoma" w:cs="Times-Roman"/>
          <w:b/>
        </w:rPr>
      </w:pPr>
    </w:p>
    <w:p w14:paraId="676865AC" w14:textId="77777777" w:rsidR="006B49FC" w:rsidRDefault="006B49FC" w:rsidP="006B49FC">
      <w:pPr>
        <w:widowControl w:val="0"/>
        <w:autoSpaceDE w:val="0"/>
        <w:autoSpaceDN w:val="0"/>
        <w:adjustRightInd w:val="0"/>
        <w:rPr>
          <w:rFonts w:ascii="Tahoma" w:hAnsi="Tahoma" w:cs="Times-Roman"/>
        </w:rPr>
      </w:pPr>
      <w:r w:rsidRPr="006B49FC">
        <w:rPr>
          <w:rFonts w:ascii="Tahoma" w:hAnsi="Tahoma" w:cs="Times-Roman"/>
          <w:b/>
        </w:rPr>
        <w:t>GOAL</w:t>
      </w:r>
      <w:r>
        <w:rPr>
          <w:rFonts w:ascii="Tahoma" w:hAnsi="Tahoma" w:cs="Times-Roman"/>
          <w:b/>
        </w:rPr>
        <w:t>S</w:t>
      </w:r>
      <w:r w:rsidR="005E069C">
        <w:rPr>
          <w:rFonts w:ascii="Tahoma" w:hAnsi="Tahoma" w:cs="Times-Roman"/>
        </w:rPr>
        <w:t>:</w:t>
      </w:r>
      <w:r>
        <w:rPr>
          <w:rFonts w:ascii="Tahoma" w:hAnsi="Tahoma" w:cs="Times-Roman"/>
        </w:rPr>
        <w:tab/>
        <w:t xml:space="preserve">1) </w:t>
      </w:r>
      <w:r w:rsidR="00847924">
        <w:rPr>
          <w:rFonts w:ascii="Tahoma" w:hAnsi="Tahoma" w:cs="Times-Roman"/>
        </w:rPr>
        <w:t>Zero</w:t>
      </w:r>
      <w:r>
        <w:rPr>
          <w:rFonts w:ascii="Tahoma" w:hAnsi="Tahoma" w:cs="Times-Roman"/>
        </w:rPr>
        <w:t xml:space="preserve"> lab accidents </w:t>
      </w:r>
    </w:p>
    <w:p w14:paraId="2B115A3E" w14:textId="77777777" w:rsidR="006B49FC" w:rsidRDefault="006B49FC" w:rsidP="006B49FC">
      <w:pPr>
        <w:widowControl w:val="0"/>
        <w:autoSpaceDE w:val="0"/>
        <w:autoSpaceDN w:val="0"/>
        <w:adjustRightInd w:val="0"/>
        <w:ind w:left="720" w:firstLine="720"/>
        <w:rPr>
          <w:rFonts w:ascii="Tahoma" w:hAnsi="Tahoma" w:cs="Times-Roman"/>
        </w:rPr>
      </w:pPr>
      <w:r>
        <w:rPr>
          <w:rFonts w:ascii="Tahoma" w:hAnsi="Tahoma" w:cs="Times-Roman"/>
        </w:rPr>
        <w:t>2) Pass EH</w:t>
      </w:r>
      <w:r w:rsidR="005E069C">
        <w:rPr>
          <w:rFonts w:ascii="Tahoma" w:hAnsi="Tahoma" w:cs="Times-Roman"/>
        </w:rPr>
        <w:t>&amp;</w:t>
      </w:r>
      <w:r>
        <w:rPr>
          <w:rFonts w:ascii="Tahoma" w:hAnsi="Tahoma" w:cs="Times-Roman"/>
        </w:rPr>
        <w:t>S and</w:t>
      </w:r>
      <w:r w:rsidRPr="006B49FC">
        <w:rPr>
          <w:rFonts w:ascii="Tahoma" w:hAnsi="Tahoma" w:cs="Times-Roman"/>
        </w:rPr>
        <w:t xml:space="preserve"> Cal-OSHA inspection</w:t>
      </w:r>
      <w:r>
        <w:rPr>
          <w:rFonts w:ascii="Tahoma" w:hAnsi="Tahoma" w:cs="Times-Roman"/>
        </w:rPr>
        <w:t>s with no infractions</w:t>
      </w:r>
      <w:r w:rsidR="00847924">
        <w:rPr>
          <w:rFonts w:ascii="Tahoma" w:hAnsi="Tahoma" w:cs="Times-Roman"/>
        </w:rPr>
        <w:t>/violations</w:t>
      </w:r>
    </w:p>
    <w:p w14:paraId="53BFBF6F" w14:textId="77777777" w:rsidR="006B49FC" w:rsidRPr="00295A51" w:rsidRDefault="006B49FC" w:rsidP="006B49FC">
      <w:pPr>
        <w:widowControl w:val="0"/>
        <w:autoSpaceDE w:val="0"/>
        <w:autoSpaceDN w:val="0"/>
        <w:adjustRightInd w:val="0"/>
        <w:ind w:left="720" w:firstLine="720"/>
        <w:rPr>
          <w:rFonts w:ascii="Tahoma" w:hAnsi="Tahoma" w:cs="Times-Roman"/>
          <w:b/>
        </w:rPr>
      </w:pPr>
      <w:r>
        <w:rPr>
          <w:rFonts w:ascii="Tahoma" w:hAnsi="Tahoma" w:cs="Times-Roman"/>
        </w:rPr>
        <w:t>3) Acquire a culture of safety that is beyond compliant</w:t>
      </w:r>
      <w:r w:rsidR="00847924">
        <w:rPr>
          <w:rFonts w:ascii="Tahoma" w:hAnsi="Tahoma" w:cs="Times-Roman"/>
        </w:rPr>
        <w:t xml:space="preserve"> </w:t>
      </w:r>
    </w:p>
    <w:p w14:paraId="7E1FE707" w14:textId="77777777" w:rsidR="00847924" w:rsidRDefault="00847924" w:rsidP="00C4097A">
      <w:pPr>
        <w:widowControl w:val="0"/>
        <w:autoSpaceDE w:val="0"/>
        <w:autoSpaceDN w:val="0"/>
        <w:adjustRightInd w:val="0"/>
        <w:rPr>
          <w:rFonts w:ascii="Tahoma" w:hAnsi="Tahoma" w:cs="Times-Roman"/>
          <w:b/>
        </w:rPr>
      </w:pPr>
    </w:p>
    <w:p w14:paraId="28EEF25A" w14:textId="77777777" w:rsidR="00847924" w:rsidRDefault="00847924" w:rsidP="00C4097A">
      <w:pPr>
        <w:widowControl w:val="0"/>
        <w:autoSpaceDE w:val="0"/>
        <w:autoSpaceDN w:val="0"/>
        <w:adjustRightInd w:val="0"/>
        <w:rPr>
          <w:rFonts w:ascii="Tahoma" w:hAnsi="Tahoma" w:cs="Times-Roman"/>
          <w:b/>
        </w:rPr>
      </w:pPr>
      <w:r>
        <w:rPr>
          <w:rFonts w:ascii="Tahoma" w:hAnsi="Tahoma" w:cs="Times-Roman"/>
          <w:b/>
        </w:rPr>
        <w:t>Action items for:</w:t>
      </w:r>
    </w:p>
    <w:p w14:paraId="71D43571" w14:textId="77777777" w:rsidR="006B49FC" w:rsidRDefault="006B49FC" w:rsidP="00C4097A">
      <w:pPr>
        <w:widowControl w:val="0"/>
        <w:autoSpaceDE w:val="0"/>
        <w:autoSpaceDN w:val="0"/>
        <w:adjustRightInd w:val="0"/>
        <w:rPr>
          <w:rFonts w:ascii="Tahoma" w:hAnsi="Tahoma" w:cs="Times-Roman"/>
          <w:b/>
        </w:rPr>
      </w:pPr>
    </w:p>
    <w:p w14:paraId="75132C94" w14:textId="77777777" w:rsidR="003A5617" w:rsidRDefault="003A5617" w:rsidP="00C4097A">
      <w:pPr>
        <w:widowControl w:val="0"/>
        <w:autoSpaceDE w:val="0"/>
        <w:autoSpaceDN w:val="0"/>
        <w:adjustRightInd w:val="0"/>
        <w:rPr>
          <w:rFonts w:ascii="Tahoma" w:hAnsi="Tahoma" w:cs="Times-Roman"/>
          <w:b/>
        </w:rPr>
      </w:pPr>
      <w:r>
        <w:rPr>
          <w:rFonts w:ascii="Tahoma" w:hAnsi="Tahoma" w:cs="Times-Roman"/>
          <w:b/>
        </w:rPr>
        <w:t xml:space="preserve">EHS </w:t>
      </w:r>
      <w:r w:rsidR="00847924">
        <w:rPr>
          <w:rFonts w:ascii="Tahoma" w:hAnsi="Tahoma" w:cs="Times-Roman"/>
          <w:b/>
        </w:rPr>
        <w:t xml:space="preserve">          -</w:t>
      </w:r>
      <w:r w:rsidRPr="003A5617">
        <w:rPr>
          <w:rFonts w:ascii="Tahoma" w:hAnsi="Tahoma" w:cs="Times-Roman"/>
        </w:rPr>
        <w:t>Administrative Compliance</w:t>
      </w:r>
      <w:r>
        <w:rPr>
          <w:rFonts w:ascii="Tahoma" w:hAnsi="Tahoma" w:cs="Times-Roman"/>
        </w:rPr>
        <w:t xml:space="preserve">, </w:t>
      </w:r>
      <w:r w:rsidR="0074490F">
        <w:rPr>
          <w:rFonts w:ascii="Tahoma" w:hAnsi="Tahoma" w:cs="Times-Roman"/>
        </w:rPr>
        <w:t xml:space="preserve">general training, </w:t>
      </w:r>
      <w:r>
        <w:rPr>
          <w:rFonts w:ascii="Tahoma" w:hAnsi="Tahoma" w:cs="Times-Roman"/>
        </w:rPr>
        <w:t xml:space="preserve">support, and </w:t>
      </w:r>
      <w:r w:rsidR="00F81FA9" w:rsidRPr="00F81FA9">
        <w:rPr>
          <w:rFonts w:ascii="Tahoma" w:hAnsi="Tahoma" w:cs="Times-Roman"/>
          <w:b/>
        </w:rPr>
        <w:t xml:space="preserve">legal </w:t>
      </w:r>
      <w:r w:rsidRPr="00F81FA9">
        <w:rPr>
          <w:rFonts w:ascii="Tahoma" w:hAnsi="Tahoma" w:cs="Times-Roman"/>
          <w:b/>
        </w:rPr>
        <w:t>reporting</w:t>
      </w:r>
    </w:p>
    <w:p w14:paraId="7BA225C5" w14:textId="77777777" w:rsidR="003A5617" w:rsidRDefault="003A5617" w:rsidP="00C4097A">
      <w:pPr>
        <w:widowControl w:val="0"/>
        <w:autoSpaceDE w:val="0"/>
        <w:autoSpaceDN w:val="0"/>
        <w:adjustRightInd w:val="0"/>
        <w:rPr>
          <w:rFonts w:ascii="Tahoma" w:hAnsi="Tahoma" w:cs="Times-Roman"/>
          <w:b/>
        </w:rPr>
      </w:pPr>
    </w:p>
    <w:p w14:paraId="168FE816" w14:textId="77777777" w:rsidR="003A5617" w:rsidRDefault="003A5617" w:rsidP="00847924">
      <w:pPr>
        <w:widowControl w:val="0"/>
        <w:autoSpaceDE w:val="0"/>
        <w:autoSpaceDN w:val="0"/>
        <w:adjustRightInd w:val="0"/>
        <w:spacing w:after="120"/>
        <w:rPr>
          <w:rFonts w:ascii="Tahoma" w:hAnsi="Tahoma" w:cs="Times-Roman"/>
        </w:rPr>
      </w:pPr>
      <w:proofErr w:type="gramStart"/>
      <w:r>
        <w:rPr>
          <w:rFonts w:ascii="Tahoma" w:hAnsi="Tahoma" w:cs="Times-Roman"/>
          <w:b/>
        </w:rPr>
        <w:t>Faculty</w:t>
      </w:r>
      <w:r w:rsidR="00847924">
        <w:rPr>
          <w:rFonts w:ascii="Tahoma" w:hAnsi="Tahoma" w:cs="Times-Roman"/>
        </w:rPr>
        <w:t xml:space="preserve">     </w:t>
      </w:r>
      <w:r w:rsidR="0074490F">
        <w:rPr>
          <w:rFonts w:ascii="Tahoma" w:hAnsi="Tahoma" w:cs="Times-Roman"/>
        </w:rPr>
        <w:t>-</w:t>
      </w:r>
      <w:r w:rsidRPr="003A5617">
        <w:rPr>
          <w:rFonts w:ascii="Tahoma" w:hAnsi="Tahoma" w:cs="Times-Roman"/>
        </w:rPr>
        <w:t xml:space="preserve">Discuss </w:t>
      </w:r>
      <w:r>
        <w:rPr>
          <w:rFonts w:ascii="Tahoma" w:hAnsi="Tahoma" w:cs="Times-Roman"/>
        </w:rPr>
        <w:t>a</w:t>
      </w:r>
      <w:r w:rsidRPr="003A5617">
        <w:rPr>
          <w:rFonts w:ascii="Tahoma" w:hAnsi="Tahoma" w:cs="Times-Roman"/>
        </w:rPr>
        <w:t>p</w:t>
      </w:r>
      <w:r>
        <w:rPr>
          <w:rFonts w:ascii="Tahoma" w:hAnsi="Tahoma" w:cs="Times-Roman"/>
        </w:rPr>
        <w:t>p</w:t>
      </w:r>
      <w:r w:rsidRPr="003A5617">
        <w:rPr>
          <w:rFonts w:ascii="Tahoma" w:hAnsi="Tahoma" w:cs="Times-Roman"/>
        </w:rPr>
        <w:t xml:space="preserve">endix A with </w:t>
      </w:r>
      <w:r>
        <w:rPr>
          <w:rFonts w:ascii="Tahoma" w:hAnsi="Tahoma" w:cs="Times-Roman"/>
        </w:rPr>
        <w:t xml:space="preserve">research </w:t>
      </w:r>
      <w:r w:rsidRPr="003A5617">
        <w:rPr>
          <w:rFonts w:ascii="Tahoma" w:hAnsi="Tahoma" w:cs="Times-Roman"/>
        </w:rPr>
        <w:t>groups</w:t>
      </w:r>
      <w:r w:rsidR="005E069C">
        <w:rPr>
          <w:rFonts w:ascii="Tahoma" w:hAnsi="Tahoma" w:cs="Times-Roman"/>
        </w:rPr>
        <w:t>.</w:t>
      </w:r>
      <w:proofErr w:type="gramEnd"/>
    </w:p>
    <w:p w14:paraId="29C74EAA" w14:textId="77777777" w:rsidR="0074490F" w:rsidRDefault="0074490F" w:rsidP="00607ECD">
      <w:pPr>
        <w:widowControl w:val="0"/>
        <w:autoSpaceDE w:val="0"/>
        <w:autoSpaceDN w:val="0"/>
        <w:adjustRightInd w:val="0"/>
        <w:spacing w:after="120"/>
        <w:ind w:left="1260"/>
        <w:rPr>
          <w:rFonts w:ascii="Tahoma" w:hAnsi="Tahoma" w:cs="Times-Roman"/>
        </w:rPr>
      </w:pPr>
      <w:r>
        <w:rPr>
          <w:rFonts w:ascii="Tahoma" w:hAnsi="Tahoma" w:cs="Times-Roman"/>
        </w:rPr>
        <w:t>-Execute and document all lab-specific safety training</w:t>
      </w:r>
      <w:r w:rsidR="005E069C">
        <w:rPr>
          <w:rFonts w:ascii="Tahoma" w:hAnsi="Tahoma" w:cs="Times-Roman"/>
        </w:rPr>
        <w:t>.</w:t>
      </w:r>
      <w:r>
        <w:rPr>
          <w:rFonts w:ascii="Tahoma" w:hAnsi="Tahoma" w:cs="Times-Roman"/>
        </w:rPr>
        <w:t xml:space="preserve"> </w:t>
      </w:r>
    </w:p>
    <w:p w14:paraId="5E218BD9" w14:textId="77777777" w:rsidR="00607ECD" w:rsidRDefault="0074490F" w:rsidP="00607ECD">
      <w:pPr>
        <w:widowControl w:val="0"/>
        <w:autoSpaceDE w:val="0"/>
        <w:autoSpaceDN w:val="0"/>
        <w:adjustRightInd w:val="0"/>
        <w:spacing w:after="120"/>
        <w:ind w:left="1260"/>
        <w:rPr>
          <w:rFonts w:ascii="Tahoma" w:hAnsi="Tahoma" w:cs="Times-Roman"/>
        </w:rPr>
      </w:pPr>
      <w:r>
        <w:rPr>
          <w:rFonts w:ascii="Tahoma" w:hAnsi="Tahoma" w:cs="Times-Roman"/>
        </w:rPr>
        <w:t>-</w:t>
      </w:r>
      <w:r w:rsidR="003A5617">
        <w:rPr>
          <w:rFonts w:ascii="Tahoma" w:hAnsi="Tahoma" w:cs="Times-Roman"/>
        </w:rPr>
        <w:t>U</w:t>
      </w:r>
      <w:r w:rsidR="005E069C">
        <w:rPr>
          <w:rFonts w:ascii="Tahoma" w:hAnsi="Tahoma" w:cs="Times-Roman"/>
        </w:rPr>
        <w:t>se part of wee</w:t>
      </w:r>
      <w:r w:rsidR="003A5617" w:rsidRPr="00295A51">
        <w:rPr>
          <w:rFonts w:ascii="Tahoma" w:hAnsi="Tahoma" w:cs="Times-Roman"/>
        </w:rPr>
        <w:t xml:space="preserve">kly </w:t>
      </w:r>
      <w:r w:rsidR="00847924">
        <w:rPr>
          <w:rFonts w:ascii="Tahoma" w:hAnsi="Tahoma" w:cs="Times-Roman"/>
        </w:rPr>
        <w:t xml:space="preserve">group </w:t>
      </w:r>
      <w:r w:rsidR="003A5617" w:rsidRPr="00295A51">
        <w:rPr>
          <w:rFonts w:ascii="Tahoma" w:hAnsi="Tahoma" w:cs="Times-Roman"/>
        </w:rPr>
        <w:t xml:space="preserve">meetings to cover chapters </w:t>
      </w:r>
      <w:r>
        <w:rPr>
          <w:rFonts w:ascii="Tahoma" w:hAnsi="Tahoma" w:cs="Times-Roman"/>
        </w:rPr>
        <w:t>of</w:t>
      </w:r>
      <w:r w:rsidR="003A5617" w:rsidRPr="00295A51">
        <w:rPr>
          <w:rFonts w:ascii="Tahoma" w:hAnsi="Tahoma" w:cs="Times-Roman"/>
        </w:rPr>
        <w:t xml:space="preserve"> the safety manual</w:t>
      </w:r>
      <w:r w:rsidR="005E069C">
        <w:rPr>
          <w:rFonts w:ascii="Tahoma" w:hAnsi="Tahoma" w:cs="Times-Roman"/>
        </w:rPr>
        <w:t>.</w:t>
      </w:r>
      <w:r w:rsidR="003A5617" w:rsidRPr="00295A51">
        <w:rPr>
          <w:rFonts w:ascii="Tahoma" w:hAnsi="Tahoma" w:cs="Times-Roman"/>
        </w:rPr>
        <w:t xml:space="preserve"> </w:t>
      </w:r>
    </w:p>
    <w:p w14:paraId="47FEF799" w14:textId="77777777" w:rsidR="0074490F" w:rsidRDefault="00607ECD" w:rsidP="00607ECD">
      <w:pPr>
        <w:widowControl w:val="0"/>
        <w:autoSpaceDE w:val="0"/>
        <w:autoSpaceDN w:val="0"/>
        <w:adjustRightInd w:val="0"/>
        <w:spacing w:after="120"/>
        <w:ind w:left="1260"/>
        <w:rPr>
          <w:rFonts w:ascii="Tahoma" w:hAnsi="Tahoma" w:cs="Times-Roman"/>
        </w:rPr>
      </w:pPr>
      <w:r w:rsidRPr="003A5617">
        <w:rPr>
          <w:rFonts w:ascii="Tahoma" w:hAnsi="Tahoma" w:cs="Times-Roman"/>
        </w:rPr>
        <w:t>-</w:t>
      </w:r>
      <w:r>
        <w:rPr>
          <w:rFonts w:ascii="Tahoma" w:hAnsi="Tahoma" w:cs="Times-Roman"/>
        </w:rPr>
        <w:t>Have</w:t>
      </w:r>
      <w:r w:rsidRPr="003A5617">
        <w:rPr>
          <w:rFonts w:ascii="Tahoma" w:hAnsi="Tahoma" w:cs="Times-Roman"/>
        </w:rPr>
        <w:t xml:space="preserve"> Lab-Specific Standard Operating Procedures (SOPs)</w:t>
      </w:r>
      <w:r>
        <w:rPr>
          <w:rFonts w:ascii="Tahoma" w:hAnsi="Tahoma" w:cs="Times-Roman"/>
        </w:rPr>
        <w:t xml:space="preserve"> available</w:t>
      </w:r>
      <w:r w:rsidR="00847924">
        <w:rPr>
          <w:rFonts w:ascii="Tahoma" w:hAnsi="Tahoma" w:cs="Times-Roman"/>
        </w:rPr>
        <w:t xml:space="preserve"> </w:t>
      </w:r>
      <w:r w:rsidR="00847924">
        <w:rPr>
          <w:rFonts w:ascii="Tahoma" w:hAnsi="Tahoma" w:cs="Times-Roman"/>
          <w:b/>
        </w:rPr>
        <w:t>now!</w:t>
      </w:r>
    </w:p>
    <w:p w14:paraId="1B6D7469" w14:textId="77777777" w:rsidR="00B64694" w:rsidRDefault="00B64694" w:rsidP="00B64694">
      <w:pPr>
        <w:widowControl w:val="0"/>
        <w:autoSpaceDE w:val="0"/>
        <w:autoSpaceDN w:val="0"/>
        <w:adjustRightInd w:val="0"/>
        <w:spacing w:after="120"/>
        <w:ind w:left="1260"/>
        <w:rPr>
          <w:rFonts w:ascii="Tahoma" w:hAnsi="Tahoma" w:cs="Times-Roman"/>
        </w:rPr>
      </w:pPr>
      <w:r>
        <w:rPr>
          <w:rFonts w:ascii="Tahoma" w:hAnsi="Tahoma" w:cs="Times-Roman"/>
        </w:rPr>
        <w:t>-Train students in safe lab techniques and document the training</w:t>
      </w:r>
      <w:r w:rsidRPr="008764EB">
        <w:rPr>
          <w:rFonts w:ascii="Tahoma" w:hAnsi="Tahoma" w:cs="Times-Roman"/>
        </w:rPr>
        <w:t>.</w:t>
      </w:r>
    </w:p>
    <w:p w14:paraId="5117B317" w14:textId="77777777" w:rsidR="00C6612D" w:rsidRDefault="00C6612D" w:rsidP="00C6612D">
      <w:pPr>
        <w:widowControl w:val="0"/>
        <w:autoSpaceDE w:val="0"/>
        <w:autoSpaceDN w:val="0"/>
        <w:adjustRightInd w:val="0"/>
        <w:spacing w:after="120"/>
        <w:ind w:left="1260"/>
        <w:rPr>
          <w:rFonts w:ascii="Tahoma" w:hAnsi="Tahoma" w:cs="Times-Roman"/>
        </w:rPr>
      </w:pPr>
      <w:r w:rsidRPr="003A5617">
        <w:rPr>
          <w:rFonts w:ascii="Tahoma" w:hAnsi="Tahoma" w:cs="Times-Roman"/>
        </w:rPr>
        <w:t xml:space="preserve">-Flame resistant blue </w:t>
      </w:r>
      <w:proofErr w:type="spellStart"/>
      <w:r w:rsidRPr="003A5617">
        <w:rPr>
          <w:rFonts w:ascii="Tahoma" w:hAnsi="Tahoma" w:cs="Times-Roman"/>
        </w:rPr>
        <w:t>labcoats</w:t>
      </w:r>
      <w:proofErr w:type="spellEnd"/>
      <w:r w:rsidRPr="003A5617">
        <w:rPr>
          <w:rFonts w:ascii="Tahoma" w:hAnsi="Tahoma" w:cs="Times-Roman"/>
        </w:rPr>
        <w:t xml:space="preserve"> </w:t>
      </w:r>
      <w:r>
        <w:rPr>
          <w:rFonts w:ascii="Tahoma" w:hAnsi="Tahoma" w:cs="Times-Roman"/>
        </w:rPr>
        <w:t xml:space="preserve">are </w:t>
      </w:r>
      <w:r w:rsidRPr="003A5617">
        <w:rPr>
          <w:rFonts w:ascii="Tahoma" w:hAnsi="Tahoma" w:cs="Times-Roman"/>
        </w:rPr>
        <w:t xml:space="preserve">strongly recommended </w:t>
      </w:r>
      <w:r w:rsidR="00847924">
        <w:rPr>
          <w:rFonts w:ascii="Tahoma" w:hAnsi="Tahoma" w:cs="Times-Roman"/>
        </w:rPr>
        <w:t>if you use any flammables, even in small amounts</w:t>
      </w:r>
      <w:r>
        <w:rPr>
          <w:rFonts w:ascii="Tahoma" w:hAnsi="Tahoma" w:cs="Times-Roman"/>
        </w:rPr>
        <w:t xml:space="preserve"> </w:t>
      </w:r>
      <w:r w:rsidR="00847924">
        <w:rPr>
          <w:rFonts w:ascii="Tahoma" w:hAnsi="Tahoma" w:cs="Times-Roman"/>
        </w:rPr>
        <w:t>(</w:t>
      </w:r>
      <w:proofErr w:type="spellStart"/>
      <w:r w:rsidRPr="003A5617">
        <w:rPr>
          <w:rFonts w:ascii="Tahoma" w:hAnsi="Tahoma" w:cs="Times-Roman"/>
        </w:rPr>
        <w:t>EtOH</w:t>
      </w:r>
      <w:proofErr w:type="spellEnd"/>
      <w:r w:rsidRPr="003A5617">
        <w:rPr>
          <w:rFonts w:ascii="Tahoma" w:hAnsi="Tahoma" w:cs="Times-Roman"/>
        </w:rPr>
        <w:t xml:space="preserve"> test)</w:t>
      </w:r>
      <w:r w:rsidR="005E069C">
        <w:rPr>
          <w:rFonts w:ascii="Tahoma" w:hAnsi="Tahoma" w:cs="Times-Roman"/>
        </w:rPr>
        <w:t>.</w:t>
      </w:r>
    </w:p>
    <w:p w14:paraId="153E561F" w14:textId="77777777" w:rsidR="00C6612D" w:rsidRDefault="00C6612D" w:rsidP="00C6612D">
      <w:pPr>
        <w:widowControl w:val="0"/>
        <w:autoSpaceDE w:val="0"/>
        <w:autoSpaceDN w:val="0"/>
        <w:adjustRightInd w:val="0"/>
        <w:spacing w:after="120"/>
        <w:ind w:left="1260"/>
        <w:rPr>
          <w:rFonts w:ascii="Tahoma" w:hAnsi="Tahoma" w:cs="Times-Roman"/>
        </w:rPr>
      </w:pPr>
      <w:r>
        <w:rPr>
          <w:rFonts w:ascii="Tahoma" w:hAnsi="Tahoma" w:cs="Times-Roman"/>
        </w:rPr>
        <w:t>-</w:t>
      </w:r>
      <w:r w:rsidRPr="003A5617">
        <w:rPr>
          <w:rFonts w:ascii="Tahoma" w:hAnsi="Tahoma" w:cs="Times-Roman"/>
        </w:rPr>
        <w:t xml:space="preserve">PIs </w:t>
      </w:r>
      <w:r>
        <w:rPr>
          <w:rFonts w:ascii="Tahoma" w:hAnsi="Tahoma" w:cs="Times-Roman"/>
        </w:rPr>
        <w:t xml:space="preserve">are </w:t>
      </w:r>
      <w:r w:rsidRPr="003A5617">
        <w:rPr>
          <w:rFonts w:ascii="Tahoma" w:hAnsi="Tahoma" w:cs="Times-Roman"/>
        </w:rPr>
        <w:t>expected to remove any person working without required PPE</w:t>
      </w:r>
      <w:r w:rsidR="005E069C">
        <w:rPr>
          <w:rFonts w:ascii="Tahoma" w:hAnsi="Tahoma" w:cs="Times-Roman"/>
        </w:rPr>
        <w:t>.</w:t>
      </w:r>
    </w:p>
    <w:p w14:paraId="137A91CC" w14:textId="77777777" w:rsidR="00C6612D" w:rsidRDefault="00C6612D" w:rsidP="00C6612D">
      <w:pPr>
        <w:widowControl w:val="0"/>
        <w:autoSpaceDE w:val="0"/>
        <w:autoSpaceDN w:val="0"/>
        <w:adjustRightInd w:val="0"/>
        <w:spacing w:after="120"/>
        <w:ind w:left="1260"/>
        <w:rPr>
          <w:rFonts w:ascii="Tahoma" w:hAnsi="Tahoma" w:cs="Times-Roman"/>
          <w:b/>
        </w:rPr>
      </w:pPr>
      <w:r w:rsidRPr="003A5617">
        <w:rPr>
          <w:rFonts w:ascii="Tahoma" w:hAnsi="Tahoma" w:cs="Times-Roman"/>
        </w:rPr>
        <w:t>-</w:t>
      </w:r>
      <w:r>
        <w:rPr>
          <w:rFonts w:ascii="Tahoma" w:hAnsi="Tahoma" w:cs="Times-Roman"/>
        </w:rPr>
        <w:t>Discuss with your students the</w:t>
      </w:r>
      <w:r w:rsidRPr="003A5617">
        <w:rPr>
          <w:rFonts w:ascii="Tahoma" w:hAnsi="Tahoma" w:cs="Times-Roman"/>
        </w:rPr>
        <w:t xml:space="preserve"> use of </w:t>
      </w:r>
      <w:proofErr w:type="spellStart"/>
      <w:r w:rsidRPr="003A5617">
        <w:rPr>
          <w:rFonts w:ascii="Tahoma" w:hAnsi="Tahoma" w:cs="Times-Roman"/>
        </w:rPr>
        <w:t>labcoats</w:t>
      </w:r>
      <w:proofErr w:type="spellEnd"/>
      <w:r w:rsidRPr="003A5617">
        <w:rPr>
          <w:rFonts w:ascii="Tahoma" w:hAnsi="Tahoma" w:cs="Times-Roman"/>
        </w:rPr>
        <w:t xml:space="preserve"> and gloves outside lab areas</w:t>
      </w:r>
      <w:r w:rsidR="005E069C">
        <w:rPr>
          <w:rFonts w:ascii="Tahoma" w:hAnsi="Tahoma" w:cs="Times-Roman"/>
        </w:rPr>
        <w:t>.</w:t>
      </w:r>
    </w:p>
    <w:p w14:paraId="6037EADE" w14:textId="77777777" w:rsidR="0074490F" w:rsidRDefault="0074490F" w:rsidP="00607ECD">
      <w:pPr>
        <w:widowControl w:val="0"/>
        <w:autoSpaceDE w:val="0"/>
        <w:autoSpaceDN w:val="0"/>
        <w:adjustRightInd w:val="0"/>
        <w:spacing w:after="120"/>
        <w:ind w:left="1260"/>
        <w:rPr>
          <w:rFonts w:ascii="Tahoma" w:hAnsi="Tahoma" w:cs="Times-Roman"/>
        </w:rPr>
      </w:pPr>
      <w:r>
        <w:rPr>
          <w:rFonts w:ascii="Tahoma" w:hAnsi="Tahoma" w:cs="Times-Roman"/>
        </w:rPr>
        <w:t xml:space="preserve">-Prepare your students so that they are able to discuss/describe their safety  </w:t>
      </w:r>
    </w:p>
    <w:p w14:paraId="5C3A237C" w14:textId="77777777" w:rsidR="0074490F" w:rsidRDefault="0074490F" w:rsidP="00607ECD">
      <w:pPr>
        <w:widowControl w:val="0"/>
        <w:autoSpaceDE w:val="0"/>
        <w:autoSpaceDN w:val="0"/>
        <w:adjustRightInd w:val="0"/>
        <w:spacing w:after="120"/>
        <w:ind w:left="1260"/>
        <w:rPr>
          <w:rFonts w:ascii="Tahoma" w:hAnsi="Tahoma" w:cs="Times-Roman"/>
        </w:rPr>
      </w:pPr>
      <w:r>
        <w:rPr>
          <w:rFonts w:ascii="Tahoma" w:hAnsi="Tahoma" w:cs="Times-Roman"/>
        </w:rPr>
        <w:t xml:space="preserve"> </w:t>
      </w:r>
      <w:proofErr w:type="gramStart"/>
      <w:r>
        <w:rPr>
          <w:rFonts w:ascii="Tahoma" w:hAnsi="Tahoma" w:cs="Times-Roman"/>
        </w:rPr>
        <w:t>practices</w:t>
      </w:r>
      <w:proofErr w:type="gramEnd"/>
      <w:r>
        <w:rPr>
          <w:rFonts w:ascii="Tahoma" w:hAnsi="Tahoma" w:cs="Times-Roman"/>
        </w:rPr>
        <w:t xml:space="preserve">.  They must be knowledgeable and competent.  </w:t>
      </w:r>
    </w:p>
    <w:p w14:paraId="3D7027E9" w14:textId="77777777" w:rsidR="0074490F" w:rsidRDefault="0074490F" w:rsidP="00607ECD">
      <w:pPr>
        <w:widowControl w:val="0"/>
        <w:autoSpaceDE w:val="0"/>
        <w:autoSpaceDN w:val="0"/>
        <w:adjustRightInd w:val="0"/>
        <w:spacing w:after="120"/>
        <w:ind w:left="1260"/>
        <w:rPr>
          <w:rFonts w:ascii="Tahoma" w:hAnsi="Tahoma" w:cs="Times-Roman"/>
        </w:rPr>
      </w:pPr>
      <w:r>
        <w:rPr>
          <w:rFonts w:ascii="Tahoma" w:hAnsi="Tahoma" w:cs="Times-Roman"/>
        </w:rPr>
        <w:t xml:space="preserve">-Coach your students and postdocs on what to do if interviewed by </w:t>
      </w:r>
    </w:p>
    <w:p w14:paraId="12B7E3A6" w14:textId="77777777" w:rsidR="008764EB" w:rsidRDefault="0074490F" w:rsidP="00607ECD">
      <w:pPr>
        <w:widowControl w:val="0"/>
        <w:autoSpaceDE w:val="0"/>
        <w:autoSpaceDN w:val="0"/>
        <w:adjustRightInd w:val="0"/>
        <w:spacing w:after="120"/>
        <w:ind w:left="1260"/>
        <w:rPr>
          <w:rFonts w:ascii="Tahoma" w:hAnsi="Tahoma" w:cs="Times-Roman"/>
        </w:rPr>
      </w:pPr>
      <w:r>
        <w:rPr>
          <w:rFonts w:ascii="Tahoma" w:hAnsi="Tahoma" w:cs="Times-Roman"/>
        </w:rPr>
        <w:t xml:space="preserve"> </w:t>
      </w:r>
      <w:proofErr w:type="gramStart"/>
      <w:r>
        <w:rPr>
          <w:rFonts w:ascii="Tahoma" w:hAnsi="Tahoma" w:cs="Times-Roman"/>
        </w:rPr>
        <w:t>Cal</w:t>
      </w:r>
      <w:r w:rsidR="005E069C">
        <w:rPr>
          <w:rFonts w:ascii="Tahoma" w:hAnsi="Tahoma" w:cs="Times-Roman"/>
        </w:rPr>
        <w:t>-OSHA (or the press).</w:t>
      </w:r>
      <w:proofErr w:type="gramEnd"/>
    </w:p>
    <w:p w14:paraId="33A50E27" w14:textId="77777777" w:rsidR="006B49FC" w:rsidRDefault="006B49FC" w:rsidP="00607ECD">
      <w:pPr>
        <w:widowControl w:val="0"/>
        <w:autoSpaceDE w:val="0"/>
        <w:autoSpaceDN w:val="0"/>
        <w:adjustRightInd w:val="0"/>
        <w:spacing w:after="120"/>
        <w:ind w:left="1260"/>
        <w:rPr>
          <w:rFonts w:ascii="Tahoma" w:hAnsi="Tahoma" w:cs="Times-Roman"/>
        </w:rPr>
      </w:pPr>
      <w:r>
        <w:rPr>
          <w:rFonts w:ascii="Tahoma" w:hAnsi="Tahoma" w:cs="Times-Roman"/>
        </w:rPr>
        <w:t>-</w:t>
      </w:r>
      <w:r w:rsidR="008764EB" w:rsidRPr="008764EB">
        <w:rPr>
          <w:rFonts w:ascii="Tahoma" w:hAnsi="Tahoma" w:cs="Times-Roman"/>
        </w:rPr>
        <w:t>In case of reportable injuries.  Secure the “scene”.</w:t>
      </w:r>
    </w:p>
    <w:p w14:paraId="5E1CC682" w14:textId="77777777" w:rsidR="00847924" w:rsidRDefault="006B49FC" w:rsidP="00607ECD">
      <w:pPr>
        <w:widowControl w:val="0"/>
        <w:autoSpaceDE w:val="0"/>
        <w:autoSpaceDN w:val="0"/>
        <w:adjustRightInd w:val="0"/>
        <w:spacing w:after="120"/>
        <w:ind w:left="1260"/>
        <w:rPr>
          <w:rFonts w:ascii="Tahoma" w:hAnsi="Tahoma" w:cs="Times-Roman"/>
        </w:rPr>
      </w:pPr>
      <w:r>
        <w:rPr>
          <w:rFonts w:ascii="Tahoma" w:hAnsi="Tahoma" w:cs="Times-Roman"/>
        </w:rPr>
        <w:t>-</w:t>
      </w:r>
      <w:r w:rsidRPr="006B49FC">
        <w:rPr>
          <w:rFonts w:ascii="Tahoma" w:hAnsi="Tahoma" w:cs="Times-Roman"/>
          <w:b/>
        </w:rPr>
        <w:t>House keeping</w:t>
      </w:r>
      <w:r>
        <w:rPr>
          <w:rFonts w:ascii="Tahoma" w:hAnsi="Tahoma" w:cs="Times-Roman"/>
        </w:rPr>
        <w:t xml:space="preserve">.  </w:t>
      </w:r>
      <w:r w:rsidRPr="00295A51">
        <w:rPr>
          <w:rFonts w:ascii="Tahoma" w:hAnsi="Tahoma" w:cs="Times-Roman"/>
        </w:rPr>
        <w:t>Messy labs and offices will draw negative attention to your lab.  Demand a clean and tidy environment at all times.</w:t>
      </w:r>
    </w:p>
    <w:p w14:paraId="10F848FD" w14:textId="77777777" w:rsidR="005E069C" w:rsidRDefault="005E069C" w:rsidP="005E069C">
      <w:pPr>
        <w:widowControl w:val="0"/>
        <w:autoSpaceDE w:val="0"/>
        <w:autoSpaceDN w:val="0"/>
        <w:adjustRightInd w:val="0"/>
        <w:spacing w:after="120"/>
        <w:ind w:left="1260"/>
        <w:rPr>
          <w:rFonts w:ascii="Tahoma" w:hAnsi="Tahoma" w:cs="Times-Roman"/>
        </w:rPr>
      </w:pPr>
      <w:r>
        <w:rPr>
          <w:rFonts w:ascii="Tahoma" w:hAnsi="Tahoma" w:cs="Times-Roman"/>
        </w:rPr>
        <w:t>-Demand appropriate use of PPE at all times in your laboratories.</w:t>
      </w:r>
    </w:p>
    <w:p w14:paraId="2014CAA2" w14:textId="77777777" w:rsidR="005E069C" w:rsidRDefault="005E069C" w:rsidP="005E069C">
      <w:pPr>
        <w:widowControl w:val="0"/>
        <w:autoSpaceDE w:val="0"/>
        <w:autoSpaceDN w:val="0"/>
        <w:adjustRightInd w:val="0"/>
        <w:spacing w:after="120"/>
        <w:ind w:left="1260"/>
        <w:rPr>
          <w:rFonts w:ascii="Tahoma" w:hAnsi="Tahoma" w:cs="Times-Roman"/>
        </w:rPr>
      </w:pPr>
      <w:r>
        <w:rPr>
          <w:rFonts w:ascii="Tahoma" w:hAnsi="Tahoma" w:cs="Times-Roman"/>
        </w:rPr>
        <w:t xml:space="preserve">-Provide additional types of PPE and train students in </w:t>
      </w:r>
      <w:r w:rsidR="00B64694">
        <w:rPr>
          <w:rFonts w:ascii="Tahoma" w:hAnsi="Tahoma" w:cs="Times-Roman"/>
        </w:rPr>
        <w:t>their use</w:t>
      </w:r>
      <w:r w:rsidRPr="008764EB">
        <w:rPr>
          <w:rFonts w:ascii="Tahoma" w:hAnsi="Tahoma" w:cs="Times-Roman"/>
        </w:rPr>
        <w:t>.</w:t>
      </w:r>
    </w:p>
    <w:p w14:paraId="58AE6F95" w14:textId="77777777" w:rsidR="0074490F" w:rsidRPr="008764EB" w:rsidRDefault="00B64694" w:rsidP="00B64694">
      <w:pPr>
        <w:widowControl w:val="0"/>
        <w:autoSpaceDE w:val="0"/>
        <w:autoSpaceDN w:val="0"/>
        <w:adjustRightInd w:val="0"/>
        <w:spacing w:after="120"/>
        <w:ind w:left="1260"/>
        <w:rPr>
          <w:rFonts w:ascii="Tahoma" w:hAnsi="Tahoma" w:cs="Times-Roman"/>
        </w:rPr>
      </w:pPr>
      <w:r>
        <w:rPr>
          <w:rFonts w:ascii="Tahoma" w:hAnsi="Tahoma" w:cs="Times-Roman"/>
        </w:rPr>
        <w:t>-Document issuance of PPE</w:t>
      </w:r>
      <w:r w:rsidRPr="008764EB">
        <w:rPr>
          <w:rFonts w:ascii="Tahoma" w:hAnsi="Tahoma" w:cs="Times-Roman"/>
        </w:rPr>
        <w:t>.</w:t>
      </w:r>
    </w:p>
    <w:p w14:paraId="36FB92F4" w14:textId="77777777" w:rsidR="003A5617" w:rsidRDefault="003A5617" w:rsidP="00C4097A">
      <w:pPr>
        <w:widowControl w:val="0"/>
        <w:autoSpaceDE w:val="0"/>
        <w:autoSpaceDN w:val="0"/>
        <w:adjustRightInd w:val="0"/>
        <w:rPr>
          <w:rFonts w:ascii="Tahoma" w:hAnsi="Tahoma" w:cs="Times-Roman"/>
          <w:b/>
        </w:rPr>
      </w:pPr>
    </w:p>
    <w:p w14:paraId="6C415CBA" w14:textId="77777777" w:rsidR="005E069C" w:rsidRDefault="00847924" w:rsidP="00F81FA9">
      <w:pPr>
        <w:widowControl w:val="0"/>
        <w:autoSpaceDE w:val="0"/>
        <w:autoSpaceDN w:val="0"/>
        <w:adjustRightInd w:val="0"/>
        <w:jc w:val="both"/>
        <w:rPr>
          <w:rFonts w:ascii="Tahoma" w:hAnsi="Tahoma" w:cs="Times-Roman"/>
        </w:rPr>
      </w:pPr>
      <w:r>
        <w:rPr>
          <w:rFonts w:ascii="Tahoma" w:hAnsi="Tahoma" w:cs="Times-Roman"/>
          <w:b/>
        </w:rPr>
        <w:t>Dep</w:t>
      </w:r>
      <w:r w:rsidR="005E069C">
        <w:rPr>
          <w:rFonts w:ascii="Tahoma" w:hAnsi="Tahoma" w:cs="Times-Roman"/>
          <w:b/>
        </w:rPr>
        <w:t>artmen</w:t>
      </w:r>
      <w:r>
        <w:rPr>
          <w:rFonts w:ascii="Tahoma" w:hAnsi="Tahoma" w:cs="Times-Roman"/>
          <w:b/>
        </w:rPr>
        <w:t>t</w:t>
      </w:r>
    </w:p>
    <w:p w14:paraId="228F2D5B" w14:textId="77777777" w:rsidR="00847924" w:rsidRDefault="00F81FA9" w:rsidP="005E069C">
      <w:pPr>
        <w:widowControl w:val="0"/>
        <w:autoSpaceDE w:val="0"/>
        <w:autoSpaceDN w:val="0"/>
        <w:adjustRightInd w:val="0"/>
        <w:ind w:firstLine="720"/>
        <w:jc w:val="both"/>
        <w:rPr>
          <w:rFonts w:ascii="Tahoma" w:hAnsi="Tahoma" w:cs="Times-Roman"/>
        </w:rPr>
      </w:pPr>
      <w:r>
        <w:rPr>
          <w:rFonts w:ascii="Tahoma" w:hAnsi="Tahoma" w:cs="Times-Roman"/>
        </w:rPr>
        <w:t xml:space="preserve">  </w:t>
      </w:r>
      <w:r w:rsidR="005E069C">
        <w:rPr>
          <w:rFonts w:ascii="Tahoma" w:hAnsi="Tahoma" w:cs="Times-Roman"/>
        </w:rPr>
        <w:t xml:space="preserve">     </w:t>
      </w:r>
      <w:r w:rsidR="00847924">
        <w:rPr>
          <w:rFonts w:ascii="Tahoma" w:hAnsi="Tahoma" w:cs="Times-Roman"/>
        </w:rPr>
        <w:t>-Help faculty and students comply</w:t>
      </w:r>
    </w:p>
    <w:p w14:paraId="69CBB12E" w14:textId="5976F5F7" w:rsidR="003A5617" w:rsidRDefault="00847924" w:rsidP="00847924">
      <w:pPr>
        <w:widowControl w:val="0"/>
        <w:autoSpaceDE w:val="0"/>
        <w:autoSpaceDN w:val="0"/>
        <w:adjustRightInd w:val="0"/>
        <w:ind w:left="1260"/>
        <w:jc w:val="both"/>
        <w:rPr>
          <w:rFonts w:ascii="Tahoma" w:hAnsi="Tahoma" w:cs="Times-Roman"/>
        </w:rPr>
      </w:pPr>
      <w:r>
        <w:rPr>
          <w:rFonts w:ascii="Tahoma" w:hAnsi="Tahoma" w:cs="Times-Roman"/>
        </w:rPr>
        <w:t>-</w:t>
      </w:r>
      <w:r w:rsidR="00F81FA9">
        <w:rPr>
          <w:rFonts w:ascii="Tahoma" w:hAnsi="Tahoma" w:cs="Times-Roman"/>
        </w:rPr>
        <w:t xml:space="preserve">Contract a full time safety adviser (probably shared with engineering) who will help educate researchers on safety matters by pointing out potential improvements on their practices.  The safety adviser will report to the chair and </w:t>
      </w:r>
      <w:r>
        <w:rPr>
          <w:rFonts w:ascii="Tahoma" w:hAnsi="Tahoma" w:cs="Times-Roman"/>
        </w:rPr>
        <w:t xml:space="preserve">the department </w:t>
      </w:r>
      <w:r w:rsidR="00F81FA9">
        <w:rPr>
          <w:rFonts w:ascii="Tahoma" w:hAnsi="Tahoma" w:cs="Times-Roman"/>
        </w:rPr>
        <w:t>safety committ</w:t>
      </w:r>
      <w:r w:rsidR="00546019">
        <w:rPr>
          <w:rFonts w:ascii="Tahoma" w:hAnsi="Tahoma" w:cs="Times-Roman"/>
        </w:rPr>
        <w:t>ee.  The safety adviser and the safety committee will</w:t>
      </w:r>
      <w:r w:rsidR="00F81FA9">
        <w:rPr>
          <w:rFonts w:ascii="Tahoma" w:hAnsi="Tahoma" w:cs="Times-Roman"/>
        </w:rPr>
        <w:t xml:space="preserve"> recommend</w:t>
      </w:r>
      <w:r w:rsidR="00546019">
        <w:rPr>
          <w:rFonts w:ascii="Tahoma" w:hAnsi="Tahoma" w:cs="Times-Roman"/>
        </w:rPr>
        <w:t xml:space="preserve"> disciplinary actions</w:t>
      </w:r>
      <w:r w:rsidR="00F81FA9">
        <w:rPr>
          <w:rFonts w:ascii="Tahoma" w:hAnsi="Tahoma" w:cs="Times-Roman"/>
        </w:rPr>
        <w:t xml:space="preserve">. </w:t>
      </w:r>
    </w:p>
    <w:p w14:paraId="46592999" w14:textId="77777777" w:rsidR="00B1739B" w:rsidRPr="00C4097A" w:rsidRDefault="00B1739B" w:rsidP="00C4097A">
      <w:pPr>
        <w:widowControl w:val="0"/>
        <w:autoSpaceDE w:val="0"/>
        <w:autoSpaceDN w:val="0"/>
        <w:adjustRightInd w:val="0"/>
        <w:rPr>
          <w:rFonts w:ascii="Times-Roman" w:hAnsi="Times-Roman" w:cs="Times-Roman"/>
        </w:rPr>
      </w:pPr>
    </w:p>
    <w:sectPr w:rsidR="00B1739B" w:rsidRPr="00C4097A" w:rsidSect="00DA5A17">
      <w:pgSz w:w="12240" w:h="15840"/>
      <w:pgMar w:top="1152" w:right="1440" w:bottom="11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Roman">
    <w:altName w:val="Times"/>
    <w:panose1 w:val="00000000000000000000"/>
    <w:charset w:val="4D"/>
    <w:family w:val="roman"/>
    <w:notTrueType/>
    <w:pitch w:val="default"/>
    <w:sig w:usb0="00000003" w:usb1="00000000" w:usb2="00000000" w:usb3="00000000" w:csb0="00000001" w:csb1="00000000"/>
  </w:font>
  <w:font w:name="Cambria">
    <w:panose1 w:val="02040503050406030204"/>
    <w:charset w:val="00"/>
    <w:family w:val="auto"/>
    <w:pitch w:val="variable"/>
    <w:sig w:usb0="A00002EF" w:usb1="40000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ahoma-Bold">
    <w:altName w:val="Tahoma"/>
    <w:panose1 w:val="00000000000000000000"/>
    <w:charset w:val="4D"/>
    <w:family w:val="swiss"/>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9F7D31"/>
    <w:multiLevelType w:val="hybridMultilevel"/>
    <w:tmpl w:val="1DD625FA"/>
    <w:lvl w:ilvl="0" w:tplc="D64CDC32">
      <w:start w:val="5"/>
      <w:numFmt w:val="bullet"/>
      <w:lvlText w:val="—"/>
      <w:lvlJc w:val="left"/>
      <w:pPr>
        <w:ind w:left="720" w:hanging="360"/>
      </w:pPr>
      <w:rPr>
        <w:rFonts w:ascii="Times-Roman" w:eastAsiaTheme="minorHAnsi" w:hAnsi="Times-Roman"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3"/>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39B"/>
    <w:rsid w:val="001364EF"/>
    <w:rsid w:val="0018725B"/>
    <w:rsid w:val="00295A51"/>
    <w:rsid w:val="002A696F"/>
    <w:rsid w:val="00313824"/>
    <w:rsid w:val="003A5617"/>
    <w:rsid w:val="003F626E"/>
    <w:rsid w:val="00407F81"/>
    <w:rsid w:val="00546019"/>
    <w:rsid w:val="005E069C"/>
    <w:rsid w:val="00607ECD"/>
    <w:rsid w:val="006516CC"/>
    <w:rsid w:val="006B0317"/>
    <w:rsid w:val="006B49FC"/>
    <w:rsid w:val="0074490F"/>
    <w:rsid w:val="007B64D8"/>
    <w:rsid w:val="00826858"/>
    <w:rsid w:val="00847924"/>
    <w:rsid w:val="00862A5F"/>
    <w:rsid w:val="008764EB"/>
    <w:rsid w:val="00A008DD"/>
    <w:rsid w:val="00A54A10"/>
    <w:rsid w:val="00B1739B"/>
    <w:rsid w:val="00B36EA7"/>
    <w:rsid w:val="00B64694"/>
    <w:rsid w:val="00C4097A"/>
    <w:rsid w:val="00C6612D"/>
    <w:rsid w:val="00D03D43"/>
    <w:rsid w:val="00D15892"/>
    <w:rsid w:val="00DA5A17"/>
    <w:rsid w:val="00E80B6F"/>
    <w:rsid w:val="00F37604"/>
    <w:rsid w:val="00F80319"/>
    <w:rsid w:val="00F81FA9"/>
    <w:rsid w:val="00FE11E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4BDD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6B0317"/>
    <w:pPr>
      <w:ind w:left="720"/>
      <w:contextualSpacing/>
    </w:pPr>
  </w:style>
  <w:style w:type="paragraph" w:styleId="BalloonText">
    <w:name w:val="Balloon Text"/>
    <w:basedOn w:val="Normal"/>
    <w:link w:val="BalloonTextChar"/>
    <w:rsid w:val="00F80319"/>
    <w:rPr>
      <w:rFonts w:ascii="Lucida Grande" w:hAnsi="Lucida Grande" w:cs="Lucida Grande"/>
      <w:sz w:val="18"/>
      <w:szCs w:val="18"/>
    </w:rPr>
  </w:style>
  <w:style w:type="character" w:customStyle="1" w:styleId="BalloonTextChar">
    <w:name w:val="Balloon Text Char"/>
    <w:basedOn w:val="DefaultParagraphFont"/>
    <w:link w:val="BalloonText"/>
    <w:rsid w:val="00F8031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6B0317"/>
    <w:pPr>
      <w:ind w:left="720"/>
      <w:contextualSpacing/>
    </w:pPr>
  </w:style>
  <w:style w:type="paragraph" w:styleId="BalloonText">
    <w:name w:val="Balloon Text"/>
    <w:basedOn w:val="Normal"/>
    <w:link w:val="BalloonTextChar"/>
    <w:rsid w:val="00F80319"/>
    <w:rPr>
      <w:rFonts w:ascii="Lucida Grande" w:hAnsi="Lucida Grande" w:cs="Lucida Grande"/>
      <w:sz w:val="18"/>
      <w:szCs w:val="18"/>
    </w:rPr>
  </w:style>
  <w:style w:type="character" w:customStyle="1" w:styleId="BalloonTextChar">
    <w:name w:val="Balloon Text Char"/>
    <w:basedOn w:val="DefaultParagraphFont"/>
    <w:link w:val="BalloonText"/>
    <w:rsid w:val="00F8031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656</Words>
  <Characters>3741</Characters>
  <Application>Microsoft Macintosh Word</Application>
  <DocSecurity>0</DocSecurity>
  <Lines>31</Lines>
  <Paragraphs>8</Paragraphs>
  <ScaleCrop>false</ScaleCrop>
  <Company>ACS</Company>
  <LinksUpToDate>false</LinksUpToDate>
  <CharactersWithSpaces>4389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Journal</dc:creator>
  <cp:keywords/>
  <cp:lastModifiedBy>UCLA Chemistry</cp:lastModifiedBy>
  <cp:revision>5</cp:revision>
  <cp:lastPrinted>2012-08-27T21:26:00Z</cp:lastPrinted>
  <dcterms:created xsi:type="dcterms:W3CDTF">2012-08-28T15:24:00Z</dcterms:created>
  <dcterms:modified xsi:type="dcterms:W3CDTF">2012-08-31T01:36:00Z</dcterms:modified>
</cp:coreProperties>
</file>